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FD" w:rsidRPr="00CE51FD" w:rsidRDefault="00CE51FD" w:rsidP="00CE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ВНЕУРО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ЧНОЕ ЗАНЯТИЕ для обучающихся 3 класса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теме: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«Наша страна – Россия.  – Карачаево-Черкессия наша малая Родина»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 занятия: 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воспитывать у обучающихся ценностное отношение к нашей Родине – России, принятие идеи о действенной любви к Родине, которая проявляется в добрых делах в отношении близких, малой и большой Родины; формировать гражданскую идентичность, </w:t>
      </w:r>
      <w:hyperlink r:id="rId5" w:tooltip="Горжусь тобой, мой Казахстан Мой Казахстан!" w:history="1">
        <w:r w:rsidRPr="00CE51F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воспитывать гордость за Отчизну</w:t>
        </w:r>
      </w:hyperlink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Формирующиеся ценности: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патриотизм, любовь к Родине, самореализация, развитие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Оборудование: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компьютер, проектор, экран, компьютерная презентация, физическая карта России и карта Карачаево-Черкесской республики, интерактивные задания, подключение к интернету.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Рекомендуемая форма занятия: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беседа, обсуждение. Занятие предполагает также использование презентации и интерактивную игру.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Ход урока: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E51FD" w:rsidRPr="00CE51FD" w:rsidRDefault="00CE51FD" w:rsidP="00CE51F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Вступление.</w:t>
      </w:r>
    </w:p>
    <w:p w:rsidR="00CE51FD" w:rsidRPr="00CE51FD" w:rsidRDefault="00CE51FD" w:rsidP="00CE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Ребята, здравствуйте. Я рада вас видеть сегодня в нашем классе. Подарите друг другу свои улыбки, а я вам желаю хорошего настроения и активности не только на протяжении всего занятия, но и всей рабочей недели.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II. Основная часть.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E51FD" w:rsidRPr="00CE51FD" w:rsidRDefault="00CE51FD" w:rsidP="00CE5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Сообщение темы занятия.</w:t>
      </w:r>
    </w:p>
    <w:p w:rsidR="00CE51FD" w:rsidRDefault="00CE51FD" w:rsidP="00CE51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Сегодня мы будем говорить на очень важную для каждого из нас тему, а что это за тема, вы узнаете, отгадав загадку: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Есть на Земле огромный дом под крышей голубой,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Живут в нём солнце, дождь и гром, лес и морской прибой.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Живут в нём птицы и цветы, весёлый звон ручья,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Живёшь в том доме светлом ты и все твои друзья.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(Родина.)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тема нашего классного часа звучит так: «Наша страна -Россия».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Просмотр видеоролика.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(Просмотр видеоролика https://razgovor.edsoo.ru/video/367/)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-Вам понравился ролик?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 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 каждый из нас понимает слово «Родина»? Давайте сегодня вместе еще раз поразмышляем о том, что значит любить свою Родину, и о том, как этому научиться. Для этого нам важно ответить на вопрос «Что мы Родиной зовём?». Это и простой, и очень сложный вопрос. Конечно, Родина для нас — это наша страна Россия. А что ещё? Хотелось бы услышать ваши ответы. </w:t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(Примерные ответы детей: «Родина – это и люди, которые живут в нашей стране, и наша семья, и то место, где мы родились, и культура страны».)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Давайте послушаем текст песни «С чего начинается Родина» Вениамина </w:t>
      </w:r>
      <w:proofErr w:type="spellStart"/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Баснера</w:t>
      </w:r>
      <w:proofErr w:type="spellEnd"/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слова Михаила </w:t>
      </w:r>
      <w:proofErr w:type="spellStart"/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Матусовского</w:t>
      </w:r>
      <w:proofErr w:type="spellEnd"/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Совпадут ли наши ответы?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Текст песни: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чего начинается Родина?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картинки в твоем букваре,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хороших и верных товарищей,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Живущих в соседнем дворе,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может, она начинается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той песни, что пела нам мать,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того, что в </w:t>
      </w:r>
      <w:hyperlink r:id="rId6" w:tooltip="Сочинение. О жизненных испытаниях" w:history="1">
        <w:r w:rsidRPr="00CE51FD">
          <w:rPr>
            <w:rFonts w:ascii="Times New Roman" w:eastAsia="Times New Roman" w:hAnsi="Times New Roman" w:cs="Times New Roman"/>
            <w:sz w:val="27"/>
            <w:szCs w:val="27"/>
            <w:shd w:val="clear" w:color="auto" w:fill="FFFFFF"/>
            <w:lang w:eastAsia="ru-RU"/>
          </w:rPr>
          <w:t>любых испытаниях</w:t>
        </w:r>
      </w:hyperlink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У нас никому не отнять.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чего начинается Родина...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заветной скамьи у ворот,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той самой березки, что во поле,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 ветром склоняясь, растет.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может, она начинается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весенней запевки скворца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с этой дороги проселочной,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Которой не видно конца.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чего начинается Родина...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окошек, горящих вдали,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 старой отцовской буденовки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Что где - то в шкафу мы нашли,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может, она начинается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 стука вагонных колес,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с клятвы, которую в юности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 ей в своем сердце принес.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чего начинается Родина...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Учитель: А как мы открываем для себя свою Родину? Как учимся ее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любить?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(Примерные ответы детей: «Сначала мы открываем для себя очень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маленькую частичку Родины – свою семью, потом то место, где мы живем.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Постепенно мы понимаем, что Родина – это наша страна Россия, что это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люди страны. Мы начинаем сначала любить маму, семью, людей, родной край,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а потом именно и страну».)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Мне было очень интересно выслушать ваши мнения.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Соглашусь с вами, что человек открывает для себя Родину постепенно. Для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малыша Родина – это его семья, потом он понимает, что это и то место, где он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живет, его город, село, деревня, посёлок, станица. А потом он узнает, что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живет в стране, </w:t>
      </w:r>
      <w:hyperlink r:id="rId7" w:history="1">
        <w:r w:rsidRPr="00CE51FD">
          <w:rPr>
            <w:rFonts w:ascii="Times New Roman" w:eastAsia="Times New Roman" w:hAnsi="Times New Roman" w:cs="Times New Roman"/>
            <w:sz w:val="27"/>
            <w:szCs w:val="27"/>
            <w:shd w:val="clear" w:color="auto" w:fill="FFFFFF"/>
            <w:lang w:eastAsia="ru-RU"/>
          </w:rPr>
          <w:t>которая называется Россия</w:t>
        </w:r>
      </w:hyperlink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что Родина – это страна с ее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историей, культурой, великие и самые обычные люди этой страны. Именно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поэтому любовь к Родине начинается с любви к маме, к семье, к людям, к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природе родного края, к литературе и живописи, к прошлому и настоящему.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у кого мы можем научиться любви к нашей Родине? И как этому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учиться?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(Примерные ответы детей: Мы можем поучиться у своих родителей,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бабушек, дедушек. А еще мы можем, наверное, поучиться любви к Родине у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тех, кто очень давно жил.)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 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 называется главный город нашей страны? </w:t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(Москва) 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— Москва – столица нашей Родины. Мы гордимся нашей страной.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Вам очень трудно сразу узнать всё о такой большой стране и для детей Родина начинается с того, что к нему ближе всего. Мы с вами говорили о нашей большой стране, о нашей Родине – России. Но у каждого человека есть место, где он родился и живет, это место называется «малая Родина». А как вы думаете, у вас есть «малая Родина»? Как она называется?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-Правильно ребята, наша малая Родина – это наш аул Кызыл-Октябрь в 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Карачаево-Черкесской республике.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Ребята, я приглашаю вас сейчас отправиться в путешествие по нашему краю. В этом году нашей республике исполнилось 100 лет!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 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сейчас, ребята, давайте поиграем в игру «Передай сердечко и скажи словечко» (дети говорят полным предложением, за что любят свой край)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Ребята, а вы знаете, что у каждого города нашей страны, края и области есть свои символы? Какие? </w:t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(Ответы детей: герб, флаг, гимн).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На доске плакат с гербом Карачаево-Черкесской республики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4833D7" wp14:editId="44F99C64">
                <wp:extent cx="304800" cy="304800"/>
                <wp:effectExtent l="0" t="0" r="0" b="0"/>
                <wp:docPr id="5" name="AutoShape 5" descr="https://investinfra.ru/frontend/images/news/regions/karachaevo-cherkesskaya-respub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18404B" id="AutoShape 5" o:spid="_x0000_s1026" alt="https://investinfra.ru/frontend/images/news/regions/karachaevo-cherkesskaya-respublik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D5TiV72AgAA&#10;Gg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CE51F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F187A3" wp14:editId="6AED53DA">
                <wp:extent cx="304800" cy="304800"/>
                <wp:effectExtent l="0" t="0" r="0" b="0"/>
                <wp:docPr id="9" name="AutoShape 9" descr="https://investinfra.ru/frontend/images/news/regions/karachaevo-cherkesskaya-respub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9FDFB" id="AutoShape 9" o:spid="_x0000_s1026" alt="https://investinfra.ru/frontend/images/news/regions/karachaevo-cherkesskaya-respublik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FOcJvUCAAAa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CE51F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B6B1A8" wp14:editId="54CA3D64">
                <wp:extent cx="304800" cy="304800"/>
                <wp:effectExtent l="0" t="0" r="0" b="0"/>
                <wp:docPr id="15" name="AutoShape 15" descr="https://investinfra.ru/frontend/images/news/regions/karachaevo-cherkesskaya-respub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1FD" w:rsidRDefault="00CE51FD" w:rsidP="00CE51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6B1A8" id="AutoShape 15" o:spid="_x0000_s1026" alt="https://investinfra.ru/frontend/images/news/regions/karachaevo-cherkesskaya-respublik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uDy0o&#10;+gIAACcGAAAOAAAAAAAAAAAAAAAAAC4CAABkcnMvZTJvRG9jLnhtbFBLAQItABQABgAIAAAAIQBM&#10;oOks2AAAAAMBAAAPAAAAAAAAAAAAAAAAAFQFAABkcnMvZG93bnJldi54bWxQSwUGAAAAAAQABADz&#10;AAAAWQYAAAAA&#10;" filled="f" stroked="f">
                <o:lock v:ext="edit" aspectratio="t"/>
                <v:textbox>
                  <w:txbxContent>
                    <w:p w:rsidR="00CE51FD" w:rsidRDefault="00CE51FD" w:rsidP="00CE51F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E51F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DA20A7B" wp14:editId="7C78F2C3">
                <wp:extent cx="304800" cy="304800"/>
                <wp:effectExtent l="0" t="0" r="0" b="0"/>
                <wp:docPr id="11" name="AutoShape 11" descr="https://investinfra.ru/frontend/images/news/regions/karachaevo-cherkesskaya-respub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EF6DD" id="AutoShape 11" o:spid="_x0000_s1026" alt="https://investinfra.ru/frontend/images/news/regions/karachaevo-cherkesskaya-respublik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DUD+YD2AgAA&#10;H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CE51F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061A33" wp14:editId="5027FE01">
                <wp:extent cx="304800" cy="304800"/>
                <wp:effectExtent l="0" t="0" r="0" b="0"/>
                <wp:docPr id="13" name="AutoShape 13" descr="https://investinfra.ru/frontend/images/news/regions/karachaevo-cherkesskaya-respub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A2802" id="AutoShape 13" o:spid="_x0000_s1026" alt="https://investinfra.ru/frontend/images/news/regions/karachaevo-cherkesskaya-respublik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/89bz2AgAA&#10;H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CE51F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484049" wp14:editId="53D6F4C7">
                <wp:extent cx="304800" cy="304800"/>
                <wp:effectExtent l="0" t="0" r="0" b="0"/>
                <wp:docPr id="7" name="AutoShape 7" descr="https://investinfra.ru/frontend/images/news/regions/karachaevo-cherkesskaya-respub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F7554" id="AutoShape 7" o:spid="_x0000_s1026" alt="https://investinfra.ru/frontend/images/news/regions/karachaevo-cherkesskaya-respublik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ksj0r2AgAA&#10;Gg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CE51F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796256" wp14:editId="63BE7A98">
            <wp:extent cx="2581275" cy="3124200"/>
            <wp:effectExtent l="0" t="0" r="9525" b="0"/>
            <wp:docPr id="3" name="Рисунок 3" descr="C:\Users\admin\Downloads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Посмотрите – это герб нашей республики. Что изображено на нем? Как вы думаете, почему именно? </w:t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(Ответы детей:)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Герб Карачаево-Черкесской Республики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является государственным символом Республики</w:t>
      </w:r>
    </w:p>
    <w:p w:rsidR="00CE51FD" w:rsidRPr="00CE51FD" w:rsidRDefault="00CE51FD" w:rsidP="00CE51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9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Карачаево-Черкесия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. Принят Парламентом Республики </w:t>
      </w:r>
      <w:hyperlink r:id="rId10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3 февраля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11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1994 года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 </w:t>
      </w:r>
      <w:hyperlink r:id="rId12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герб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13" w:history="1">
        <w:r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Карачаево-</w:t>
        </w:r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Черкесской Республики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представляет соб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ой круглую геральдическую форму</w:t>
      </w:r>
    </w:p>
    <w:p w:rsid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hyperlink r:id="rId14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щит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). В золотом поле поверх лазоревого (синего, голубого) шара (круга) </w:t>
      </w:r>
    </w:p>
    <w:p w:rsid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серебряная </w:t>
      </w:r>
      <w:hyperlink r:id="rId15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гора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о двух вершинах (</w:t>
      </w:r>
      <w:hyperlink r:id="rId16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Эльбрус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), вписанная по краям, а в </w:t>
      </w:r>
    </w:p>
    <w:p w:rsid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оконечност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и отвлеченная и вогнутая в лазури. Щит окруж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ен лазоревым кольцом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накрытым сверху серебряным безантом с золотой каймой (</w:t>
      </w:r>
      <w:hyperlink r:id="rId17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Солнцем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), а внизу </w:t>
      </w:r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золотой чашей (без подставки), и обрамленным по краям зелеными, окаймленны</w:t>
      </w:r>
      <w:bookmarkStart w:id="0" w:name="_GoBack"/>
      <w:bookmarkEnd w:id="0"/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ми золотом ветвями </w:t>
      </w:r>
      <w:hyperlink r:id="rId18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рододендрона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с тремя серебряными </w:t>
      </w:r>
      <w:hyperlink r:id="rId19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цветками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 каждой из ветвей</w:t>
      </w:r>
      <w:r w:rsidRPr="00CE51FD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.</w:t>
      </w:r>
    </w:p>
    <w:p w:rsidR="00CE51FD" w:rsidRPr="00CE51FD" w:rsidRDefault="00CE51FD" w:rsidP="00CE51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1FD" w:rsidRPr="00CE51FD" w:rsidRDefault="00CE51FD" w:rsidP="00CE51F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shd w:val="clear" w:color="auto" w:fill="FFFFFF"/>
          <w:lang w:eastAsia="ru-RU"/>
        </w:rPr>
      </w:pP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Второй символ края – это флаг.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721514" wp14:editId="3C9F5D68">
            <wp:extent cx="4681855" cy="2295525"/>
            <wp:effectExtent l="0" t="0" r="4445" b="9525"/>
            <wp:docPr id="4" name="Рисунок 4" descr="C:\Users\admin\Downloads\фла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флаг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803" cy="230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hAnsi="Times New Roman" w:cs="Times New Roman"/>
          <w:color w:val="000000"/>
          <w:sz w:val="27"/>
          <w:szCs w:val="27"/>
        </w:rPr>
        <w:t>Флаг Карачаево-Черкесской республики представляет собой прямой четырехугольник в соотношении сторон: длина к высоте 2:1. Флаг Карачаево-Черкесской республики образован из трех цветов, расположенных в трех горизонтальных, равных по ширине полосах: светло-синяя - сверху, зеленая - посередине, красная - снизу. В центре зеленой полосы, во всю ее ширину, расположен светлый круг (кольцо), в котором восходящее из-за гор солнце с пятью широкими сдвоенными и шестью тоники и короткими лучами. Цвета на флаге означают: Светло-синий цвет -олицетворение мира, светлых и добрых побуждений и спокойствия. Зеленый цвет - основной цвет природы, символ плодородия, богатства и созидания, цвет молодости и одновременно мудрости и сдержанности. Красный - торжественный цвет, символ теплоты и близости между народами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Третий символ – это гимн.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Может, кто-то из вас знает, что такое гимн? (</w:t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Ответы детей: Гимн – это торжественная песня.).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Как вы думаете, в каких случаях он исполняется?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Дети: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Он исполняется в особо торжественных случаях, во время подъема государственного флага, во время национальных праздников, во время проведения воинских ритуалов и спортивных соревнований. При исполнении гимна любой страны люди, слушающие его, встают, мужчины снимают головные уборы. Так проявляется уважение к стране.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Гимн Карачаево-Черкесской Республики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— один из государственных символов </w:t>
      </w:r>
      <w:hyperlink r:id="rId21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Карачаево-Черкесии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Гимн установлен Законом КЧР от </w:t>
      </w:r>
      <w:hyperlink r:id="rId22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9 апреля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23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1998 года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№ 410-XXII «О Государственном гимне Карачаево-Черкесской Республики».</w:t>
      </w:r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Гимн является символом сохранения традиций национальной культуры, единства многонационального народа Карачаево-Черкесии.</w:t>
      </w:r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51FD" w:rsidRPr="00CE51FD" w:rsidTr="00452D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51FD" w:rsidRPr="00CE51FD" w:rsidRDefault="00CE51FD" w:rsidP="00CE51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1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eastAsia="ru-RU"/>
              </w:rPr>
              <w:t>Учитель: </w:t>
            </w:r>
            <w:r w:rsidRPr="00CE51FD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Послушайте гимн, а кто знает, подпевайте. </w:t>
            </w:r>
            <w:r w:rsidRPr="00CE51F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 xml:space="preserve">Дети слушают и поют </w:t>
            </w:r>
            <w:proofErr w:type="gramStart"/>
            <w:r w:rsidRPr="00CE51F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shd w:val="clear" w:color="auto" w:fill="FFFFFF"/>
                <w:lang w:eastAsia="ru-RU"/>
              </w:rPr>
              <w:t>гимн .</w:t>
            </w:r>
            <w:proofErr w:type="gramEnd"/>
            <w:r w:rsidRPr="00CE51FD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</w:tc>
      </w:tr>
    </w:tbl>
    <w:p w:rsidR="00CE51FD" w:rsidRPr="00CE51FD" w:rsidRDefault="00CE51FD" w:rsidP="00CE51F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E51FD" w:rsidRPr="00CE51FD" w:rsidRDefault="00CE51FD" w:rsidP="00CE51F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Гимн Карачаево-Черкесской Республики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24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Композитор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— А. </w:t>
      </w:r>
      <w:proofErr w:type="spellStart"/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Дауров</w:t>
      </w:r>
      <w:proofErr w:type="spellEnd"/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25" w:history="1">
        <w:r w:rsidRPr="00CE51F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Поэт</w:t>
        </w:r>
      </w:hyperlink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 — Ю. </w:t>
      </w:r>
      <w:proofErr w:type="spellStart"/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Созаруков</w:t>
      </w:r>
      <w:proofErr w:type="spellEnd"/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Древней Родиной горжусь я!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Вечен свет снегов Эльбруса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свята Кубани чистая струя!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Эти степи, эти горы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Мне — и корни и опора,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Карачаево-Черкесия моя!</w:t>
      </w:r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Благодарен я Отчизне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 все годы своей жизни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Среди братских языков, родимых лиц,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Ты дана самой природой,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Колыбель моих народов,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Городов моих, аулов и станиц!</w:t>
      </w:r>
    </w:p>
    <w:p w:rsidR="00CE51FD" w:rsidRPr="00CE51FD" w:rsidRDefault="00CE51FD" w:rsidP="00CE5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t>Ты — жемчужина России!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Пусть под мирным небом синим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Будет доброю всегда судьба твоя!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 живи в веках, родная,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Зла и горечи не зная,</w:t>
      </w:r>
      <w:r w:rsidRPr="00CE51F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Карачаево-Черкесия моя!</w:t>
      </w:r>
    </w:p>
    <w:p w:rsidR="00CE51FD" w:rsidRPr="00CE51FD" w:rsidRDefault="00CE51FD" w:rsidP="00CE5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E51FD" w:rsidRPr="00CE51FD" w:rsidRDefault="00CE51FD" w:rsidP="00CE51FD">
      <w:pPr>
        <w:shd w:val="clear" w:color="auto" w:fill="FFFFFF"/>
        <w:spacing w:before="100" w:beforeAutospacing="1" w:after="27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II.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908A6" w:rsidRDefault="00CE51FD" w:rsidP="00CE51FD"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Вот и подошло к концу путешествие по нашей малой родине.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Вам оно понравилось?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-Чем для нас является Карачаево-Черкесская республика? </w:t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(Малой родиной).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-Какие символы края вы запомнили? (</w:t>
      </w:r>
      <w:r w:rsidRPr="00CE51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Герб, Флаг, Гимн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).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Перспективный этап: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Где еще можно узнать о достопримечательностях нашей республики, села?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51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Ответы детей:</w:t>
      </w:r>
      <w:r w:rsidRPr="00CE51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 музеях , из рассказов бабушек и дедушек можно узнать каким край был раньше.</w:t>
      </w:r>
    </w:p>
    <w:sectPr w:rsidR="00E9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A0C11"/>
    <w:multiLevelType w:val="multilevel"/>
    <w:tmpl w:val="4E0E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23620"/>
    <w:multiLevelType w:val="multilevel"/>
    <w:tmpl w:val="35C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FD"/>
    <w:rsid w:val="00CE51FD"/>
    <w:rsid w:val="00E9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0213"/>
  <w15:chartTrackingRefBased/>
  <w15:docId w15:val="{C374F1A4-EE2F-4733-8021-8AE78DCD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c.academic.ru/dic.nsf/ruwiki/9749" TargetMode="External"/><Relationship Id="rId18" Type="http://schemas.openxmlformats.org/officeDocument/2006/relationships/hyperlink" Target="https://dic.academic.ru/dic.nsf/ruwiki/14300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ic.academic.ru/dic.nsf/ruwiki/9749" TargetMode="External"/><Relationship Id="rId7" Type="http://schemas.openxmlformats.org/officeDocument/2006/relationships/hyperlink" Target="https://topuch.com/rossiya-v-mirovom-soobshestve-v2/index.html" TargetMode="External"/><Relationship Id="rId12" Type="http://schemas.openxmlformats.org/officeDocument/2006/relationships/hyperlink" Target="https://dic.academic.ru/dic.nsf/ruwiki/4819" TargetMode="External"/><Relationship Id="rId17" Type="http://schemas.openxmlformats.org/officeDocument/2006/relationships/hyperlink" Target="https://dic.academic.ru/dic.nsf/ruwiki/434" TargetMode="External"/><Relationship Id="rId25" Type="http://schemas.openxmlformats.org/officeDocument/2006/relationships/hyperlink" Target="https://dic.academic.ru/dic.nsf/ruwiki/122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.academic.ru/dic.nsf/ruwiki/7209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topuch.com/sochinenie-o-jiznennih-ispitaniyah/index.html" TargetMode="External"/><Relationship Id="rId11" Type="http://schemas.openxmlformats.org/officeDocument/2006/relationships/hyperlink" Target="https://dic.academic.ru/dic.nsf/ruwiki/1456" TargetMode="External"/><Relationship Id="rId24" Type="http://schemas.openxmlformats.org/officeDocument/2006/relationships/hyperlink" Target="https://dic.academic.ru/dic.nsf/ruwiki/7682" TargetMode="External"/><Relationship Id="rId5" Type="http://schemas.openxmlformats.org/officeDocument/2006/relationships/hyperlink" Target="https://topuch.com/gorjuse-toboj-moj-kazahstan-moj-kazahstan/index.html" TargetMode="External"/><Relationship Id="rId15" Type="http://schemas.openxmlformats.org/officeDocument/2006/relationships/hyperlink" Target="https://dic.academic.ru/dic.nsf/ruwiki/4815" TargetMode="External"/><Relationship Id="rId23" Type="http://schemas.openxmlformats.org/officeDocument/2006/relationships/hyperlink" Target="https://dic.academic.ru/dic.nsf/ruwiki/1459" TargetMode="External"/><Relationship Id="rId10" Type="http://schemas.openxmlformats.org/officeDocument/2006/relationships/hyperlink" Target="https://dic.academic.ru/dic.nsf/ruwiki/2833" TargetMode="External"/><Relationship Id="rId19" Type="http://schemas.openxmlformats.org/officeDocument/2006/relationships/hyperlink" Target="https://dic.academic.ru/dic.nsf/ruwiki/576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.academic.ru/dic.nsf/ruwiki/9749" TargetMode="External"/><Relationship Id="rId14" Type="http://schemas.openxmlformats.org/officeDocument/2006/relationships/hyperlink" Target="https://dic.academic.ru/dic.nsf/ruwiki/31127" TargetMode="External"/><Relationship Id="rId22" Type="http://schemas.openxmlformats.org/officeDocument/2006/relationships/hyperlink" Target="https://dic.academic.ru/dic.nsf/ruwiki/25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1510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2022-11-24T13:34:00Z</dcterms:created>
  <dcterms:modified xsi:type="dcterms:W3CDTF">2022-11-24T13:43:00Z</dcterms:modified>
</cp:coreProperties>
</file>