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50C" w:rsidRDefault="00EB0CA6" w:rsidP="0089750C">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r w:rsidRPr="0089750C">
        <w:rPr>
          <w:rFonts w:ascii="Times New Roman" w:eastAsia="Times New Roman" w:hAnsi="Times New Roman" w:cs="Times New Roman"/>
          <w:b/>
          <w:bCs/>
          <w:kern w:val="36"/>
          <w:sz w:val="24"/>
          <w:szCs w:val="24"/>
          <w:lang w:eastAsia="ru-RU"/>
        </w:rPr>
        <w:t>Объекты для проведения практических занятий</w:t>
      </w:r>
      <w:r w:rsidR="0089750C">
        <w:rPr>
          <w:rFonts w:ascii="Times New Roman" w:eastAsia="Times New Roman" w:hAnsi="Times New Roman" w:cs="Times New Roman"/>
          <w:b/>
          <w:bCs/>
          <w:kern w:val="36"/>
          <w:sz w:val="24"/>
          <w:szCs w:val="24"/>
          <w:lang w:eastAsia="ru-RU"/>
        </w:rPr>
        <w:t xml:space="preserve"> </w:t>
      </w:r>
    </w:p>
    <w:p w:rsidR="00EB0CA6" w:rsidRPr="0089750C" w:rsidRDefault="0089750C" w:rsidP="0089750C">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в МКОУ «СОШ а. Кызыл-Октябрь».</w:t>
      </w:r>
      <w:bookmarkStart w:id="0" w:name="_GoBack"/>
      <w:bookmarkEnd w:id="0"/>
    </w:p>
    <w:p w:rsidR="00EB0CA6" w:rsidRPr="0089750C" w:rsidRDefault="00EB0CA6" w:rsidP="0089750C">
      <w:pPr>
        <w:spacing w:before="100" w:beforeAutospacing="1" w:after="100" w:afterAutospacing="1"/>
        <w:rPr>
          <w:rFonts w:ascii="Times New Roman" w:eastAsia="Times New Roman" w:hAnsi="Times New Roman" w:cs="Times New Roman"/>
          <w:color w:val="000000"/>
          <w:sz w:val="24"/>
          <w:szCs w:val="24"/>
          <w:lang w:eastAsia="ru-RU"/>
        </w:rPr>
      </w:pPr>
      <w:r w:rsidRPr="0089750C">
        <w:rPr>
          <w:rFonts w:ascii="Times New Roman" w:eastAsia="Times New Roman" w:hAnsi="Times New Roman" w:cs="Times New Roman"/>
          <w:color w:val="000000"/>
          <w:sz w:val="24"/>
          <w:szCs w:val="24"/>
          <w:lang w:eastAsia="ru-RU"/>
        </w:rPr>
        <w:t>В образовательном учреждении созданы условия не только получения школьниками основ теоретических знаний по предметам учебного плана, но и для получения ими практических навыков. Для проведения практических занятий в школе функционируют кабинеты,  мастерские, в которых ведущая роль отводится практическим работам, тренировочным занятиям.</w:t>
      </w:r>
    </w:p>
    <w:p w:rsidR="00EB0CA6" w:rsidRPr="0089750C" w:rsidRDefault="00EB0CA6" w:rsidP="0089750C">
      <w:pPr>
        <w:spacing w:after="0"/>
        <w:jc w:val="center"/>
        <w:rPr>
          <w:rFonts w:ascii="Times New Roman" w:eastAsia="Times New Roman" w:hAnsi="Times New Roman" w:cs="Times New Roman"/>
          <w:color w:val="000000"/>
          <w:sz w:val="24"/>
          <w:szCs w:val="24"/>
          <w:lang w:eastAsia="ru-RU"/>
        </w:rPr>
      </w:pPr>
      <w:r w:rsidRPr="0089750C">
        <w:rPr>
          <w:rFonts w:ascii="Times New Roman" w:eastAsia="Times New Roman" w:hAnsi="Times New Roman" w:cs="Times New Roman"/>
          <w:b/>
          <w:bCs/>
          <w:color w:val="000000"/>
          <w:sz w:val="24"/>
          <w:szCs w:val="24"/>
          <w:lang w:eastAsia="ru-RU"/>
        </w:rPr>
        <w:t>Перечень объектов для проведения практических занятий</w:t>
      </w:r>
    </w:p>
    <w:tbl>
      <w:tblPr>
        <w:tblW w:w="10500" w:type="dxa"/>
        <w:jc w:val="center"/>
        <w:tblCellSpacing w:w="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6"/>
        <w:gridCol w:w="7116"/>
        <w:gridCol w:w="1158"/>
      </w:tblGrid>
      <w:tr w:rsidR="00EB0CA6" w:rsidRPr="0089750C" w:rsidTr="00A91D3C">
        <w:trPr>
          <w:tblCellSpacing w:w="37" w:type="dxa"/>
          <w:jc w:val="center"/>
        </w:trPr>
        <w:tc>
          <w:tcPr>
            <w:tcW w:w="2115" w:type="dxa"/>
            <w:tcBorders>
              <w:top w:val="outset" w:sz="6" w:space="0" w:color="auto"/>
              <w:left w:val="outset" w:sz="6" w:space="0" w:color="auto"/>
              <w:bottom w:val="outset" w:sz="6" w:space="0" w:color="auto"/>
              <w:right w:val="outset" w:sz="6" w:space="0" w:color="auto"/>
            </w:tcBorders>
            <w:vAlign w:val="center"/>
            <w:hideMark/>
          </w:tcPr>
          <w:p w:rsidR="00EB0CA6" w:rsidRPr="0089750C" w:rsidRDefault="00EB0CA6" w:rsidP="0089750C">
            <w:pPr>
              <w:spacing w:after="0"/>
              <w:jc w:val="center"/>
              <w:rPr>
                <w:rFonts w:ascii="Times New Roman" w:eastAsia="Times New Roman" w:hAnsi="Times New Roman" w:cs="Times New Roman"/>
                <w:sz w:val="24"/>
                <w:szCs w:val="24"/>
                <w:lang w:eastAsia="ru-RU"/>
              </w:rPr>
            </w:pPr>
            <w:r w:rsidRPr="0089750C">
              <w:rPr>
                <w:rFonts w:ascii="Times New Roman" w:eastAsia="Times New Roman" w:hAnsi="Times New Roman" w:cs="Times New Roman"/>
                <w:b/>
                <w:bCs/>
                <w:sz w:val="24"/>
                <w:szCs w:val="24"/>
                <w:lang w:eastAsia="ru-RU"/>
              </w:rPr>
              <w:t>Назначение</w:t>
            </w:r>
          </w:p>
        </w:tc>
        <w:tc>
          <w:tcPr>
            <w:tcW w:w="7062" w:type="dxa"/>
            <w:tcBorders>
              <w:top w:val="outset" w:sz="6" w:space="0" w:color="auto"/>
              <w:left w:val="outset" w:sz="6" w:space="0" w:color="auto"/>
              <w:bottom w:val="outset" w:sz="6" w:space="0" w:color="auto"/>
              <w:right w:val="outset" w:sz="6" w:space="0" w:color="auto"/>
            </w:tcBorders>
            <w:vAlign w:val="center"/>
            <w:hideMark/>
          </w:tcPr>
          <w:p w:rsidR="00EB0CA6" w:rsidRPr="0089750C" w:rsidRDefault="00EB0CA6" w:rsidP="0089750C">
            <w:pPr>
              <w:spacing w:after="0"/>
              <w:jc w:val="center"/>
              <w:rPr>
                <w:rFonts w:ascii="Times New Roman" w:eastAsia="Times New Roman" w:hAnsi="Times New Roman" w:cs="Times New Roman"/>
                <w:sz w:val="24"/>
                <w:szCs w:val="24"/>
                <w:lang w:eastAsia="ru-RU"/>
              </w:rPr>
            </w:pPr>
            <w:r w:rsidRPr="0089750C">
              <w:rPr>
                <w:rFonts w:ascii="Times New Roman" w:eastAsia="Times New Roman" w:hAnsi="Times New Roman" w:cs="Times New Roman"/>
                <w:b/>
                <w:bCs/>
                <w:sz w:val="24"/>
                <w:szCs w:val="24"/>
                <w:lang w:eastAsia="ru-RU"/>
              </w:rPr>
              <w:t>Функциональное </w:t>
            </w:r>
            <w:r w:rsidRPr="0089750C">
              <w:rPr>
                <w:rFonts w:ascii="Times New Roman" w:eastAsia="Times New Roman" w:hAnsi="Times New Roman" w:cs="Times New Roman"/>
                <w:b/>
                <w:bCs/>
                <w:sz w:val="24"/>
                <w:szCs w:val="24"/>
                <w:lang w:eastAsia="ru-RU"/>
              </w:rPr>
              <w:br/>
              <w:t>использование</w:t>
            </w:r>
          </w:p>
        </w:tc>
        <w:tc>
          <w:tcPr>
            <w:tcW w:w="1027" w:type="dxa"/>
            <w:tcBorders>
              <w:top w:val="outset" w:sz="6" w:space="0" w:color="auto"/>
              <w:left w:val="outset" w:sz="6" w:space="0" w:color="auto"/>
              <w:bottom w:val="outset" w:sz="6" w:space="0" w:color="auto"/>
              <w:right w:val="outset" w:sz="6" w:space="0" w:color="auto"/>
            </w:tcBorders>
            <w:vAlign w:val="center"/>
            <w:hideMark/>
          </w:tcPr>
          <w:p w:rsidR="00EB0CA6" w:rsidRPr="0089750C" w:rsidRDefault="00EB0CA6" w:rsidP="0089750C">
            <w:pPr>
              <w:spacing w:after="0"/>
              <w:jc w:val="center"/>
              <w:rPr>
                <w:rFonts w:ascii="Times New Roman" w:eastAsia="Times New Roman" w:hAnsi="Times New Roman" w:cs="Times New Roman"/>
                <w:sz w:val="24"/>
                <w:szCs w:val="24"/>
                <w:lang w:eastAsia="ru-RU"/>
              </w:rPr>
            </w:pPr>
            <w:r w:rsidRPr="0089750C">
              <w:rPr>
                <w:rFonts w:ascii="Times New Roman" w:eastAsia="Times New Roman" w:hAnsi="Times New Roman" w:cs="Times New Roman"/>
                <w:b/>
                <w:bCs/>
                <w:sz w:val="24"/>
                <w:szCs w:val="24"/>
                <w:lang w:eastAsia="ru-RU"/>
              </w:rPr>
              <w:t>Паспорт </w:t>
            </w:r>
            <w:r w:rsidRPr="0089750C">
              <w:rPr>
                <w:rFonts w:ascii="Times New Roman" w:eastAsia="Times New Roman" w:hAnsi="Times New Roman" w:cs="Times New Roman"/>
                <w:b/>
                <w:bCs/>
                <w:sz w:val="24"/>
                <w:szCs w:val="24"/>
                <w:lang w:eastAsia="ru-RU"/>
              </w:rPr>
              <w:br/>
              <w:t>объекта</w:t>
            </w:r>
          </w:p>
        </w:tc>
      </w:tr>
      <w:tr w:rsidR="00EB0CA6" w:rsidRPr="0089750C" w:rsidTr="00A91D3C">
        <w:trPr>
          <w:tblCellSpacing w:w="37" w:type="dxa"/>
          <w:jc w:val="center"/>
        </w:trPr>
        <w:tc>
          <w:tcPr>
            <w:tcW w:w="2115" w:type="dxa"/>
            <w:tcBorders>
              <w:top w:val="outset" w:sz="6" w:space="0" w:color="auto"/>
              <w:left w:val="outset" w:sz="6" w:space="0" w:color="auto"/>
              <w:bottom w:val="outset" w:sz="6" w:space="0" w:color="auto"/>
              <w:right w:val="outset" w:sz="6" w:space="0" w:color="auto"/>
            </w:tcBorders>
            <w:vAlign w:val="center"/>
            <w:hideMark/>
          </w:tcPr>
          <w:p w:rsidR="00EB0CA6" w:rsidRPr="0089750C" w:rsidRDefault="00EB0CA6" w:rsidP="0089750C">
            <w:pPr>
              <w:spacing w:after="0"/>
              <w:rPr>
                <w:rFonts w:ascii="Times New Roman" w:eastAsia="Times New Roman" w:hAnsi="Times New Roman" w:cs="Times New Roman"/>
                <w:sz w:val="24"/>
                <w:szCs w:val="24"/>
                <w:lang w:eastAsia="ru-RU"/>
              </w:rPr>
            </w:pPr>
            <w:r w:rsidRPr="0089750C">
              <w:rPr>
                <w:rFonts w:ascii="Times New Roman" w:eastAsia="Times New Roman" w:hAnsi="Times New Roman" w:cs="Times New Roman"/>
                <w:sz w:val="24"/>
                <w:szCs w:val="24"/>
                <w:lang w:eastAsia="ru-RU"/>
              </w:rPr>
              <w:t xml:space="preserve">Кабинет социального педагога </w:t>
            </w:r>
          </w:p>
        </w:tc>
        <w:tc>
          <w:tcPr>
            <w:tcW w:w="7062" w:type="dxa"/>
            <w:tcBorders>
              <w:top w:val="outset" w:sz="6" w:space="0" w:color="auto"/>
              <w:left w:val="outset" w:sz="6" w:space="0" w:color="auto"/>
              <w:bottom w:val="outset" w:sz="6" w:space="0" w:color="auto"/>
              <w:right w:val="outset" w:sz="6" w:space="0" w:color="auto"/>
            </w:tcBorders>
            <w:vAlign w:val="center"/>
            <w:hideMark/>
          </w:tcPr>
          <w:p w:rsidR="00EB0CA6" w:rsidRPr="0089750C" w:rsidRDefault="00EB0CA6" w:rsidP="0089750C">
            <w:pPr>
              <w:spacing w:after="0"/>
              <w:rPr>
                <w:rFonts w:ascii="Times New Roman" w:eastAsia="Times New Roman" w:hAnsi="Times New Roman" w:cs="Times New Roman"/>
                <w:sz w:val="24"/>
                <w:szCs w:val="24"/>
                <w:lang w:eastAsia="ru-RU"/>
              </w:rPr>
            </w:pPr>
            <w:r w:rsidRPr="0089750C">
              <w:rPr>
                <w:rFonts w:ascii="Times New Roman" w:eastAsia="Times New Roman" w:hAnsi="Times New Roman" w:cs="Times New Roman"/>
                <w:sz w:val="24"/>
                <w:szCs w:val="24"/>
                <w:lang w:eastAsia="ru-RU"/>
              </w:rPr>
              <w:t>Кабинет социального педагога</w:t>
            </w:r>
            <w:r w:rsidR="0089750C" w:rsidRPr="0089750C">
              <w:rPr>
                <w:rFonts w:ascii="Times New Roman" w:eastAsia="Times New Roman" w:hAnsi="Times New Roman" w:cs="Times New Roman"/>
                <w:sz w:val="24"/>
                <w:szCs w:val="24"/>
                <w:lang w:eastAsia="ru-RU"/>
              </w:rPr>
              <w:t xml:space="preserve"> </w:t>
            </w:r>
            <w:r w:rsidRPr="0089750C">
              <w:rPr>
                <w:rFonts w:ascii="Times New Roman" w:eastAsia="Times New Roman" w:hAnsi="Times New Roman" w:cs="Times New Roman"/>
                <w:sz w:val="24"/>
                <w:szCs w:val="24"/>
                <w:lang w:eastAsia="ru-RU"/>
              </w:rPr>
              <w:t>– это кабинет, в котором учителям и обучающимся школы оказывается психологическая помощь и поддержка. Работа направлена на</w:t>
            </w:r>
            <w:r w:rsidR="0089750C" w:rsidRPr="0089750C">
              <w:rPr>
                <w:rFonts w:ascii="Times New Roman" w:eastAsia="Times New Roman" w:hAnsi="Times New Roman" w:cs="Times New Roman"/>
                <w:sz w:val="24"/>
                <w:szCs w:val="24"/>
                <w:lang w:eastAsia="ru-RU"/>
              </w:rPr>
              <w:t xml:space="preserve"> </w:t>
            </w:r>
            <w:r w:rsidRPr="0089750C">
              <w:rPr>
                <w:rFonts w:ascii="Times New Roman" w:eastAsia="Times New Roman" w:hAnsi="Times New Roman" w:cs="Times New Roman"/>
                <w:sz w:val="24"/>
                <w:szCs w:val="24"/>
                <w:lang w:eastAsia="ru-RU"/>
              </w:rPr>
              <w:t xml:space="preserve">оказание помощи классному руководителю в формировании классного коллектива, на изучение личностных особенностей обучающихся, осуществление личностного подхода к ребенку, на оказание психологической помощи семье в деле воспитания и обучения детей. С </w:t>
            </w:r>
            <w:proofErr w:type="gramStart"/>
            <w:r w:rsidRPr="0089750C">
              <w:rPr>
                <w:rFonts w:ascii="Times New Roman" w:eastAsia="Times New Roman" w:hAnsi="Times New Roman" w:cs="Times New Roman"/>
                <w:sz w:val="24"/>
                <w:szCs w:val="24"/>
                <w:lang w:eastAsia="ru-RU"/>
              </w:rPr>
              <w:t>обучающимися</w:t>
            </w:r>
            <w:proofErr w:type="gramEnd"/>
            <w:r w:rsidRPr="0089750C">
              <w:rPr>
                <w:rFonts w:ascii="Times New Roman" w:eastAsia="Times New Roman" w:hAnsi="Times New Roman" w:cs="Times New Roman"/>
                <w:sz w:val="24"/>
                <w:szCs w:val="24"/>
                <w:lang w:eastAsia="ru-RU"/>
              </w:rPr>
              <w:t xml:space="preserve"> старших классов в кабинете  проводится работа по профессиональной ориентации. С </w:t>
            </w:r>
            <w:proofErr w:type="gramStart"/>
            <w:r w:rsidRPr="0089750C">
              <w:rPr>
                <w:rFonts w:ascii="Times New Roman" w:eastAsia="Times New Roman" w:hAnsi="Times New Roman" w:cs="Times New Roman"/>
                <w:sz w:val="24"/>
                <w:szCs w:val="24"/>
                <w:lang w:eastAsia="ru-RU"/>
              </w:rPr>
              <w:t>обучающимися</w:t>
            </w:r>
            <w:proofErr w:type="gramEnd"/>
            <w:r w:rsidRPr="0089750C">
              <w:rPr>
                <w:rFonts w:ascii="Times New Roman" w:eastAsia="Times New Roman" w:hAnsi="Times New Roman" w:cs="Times New Roman"/>
                <w:sz w:val="24"/>
                <w:szCs w:val="24"/>
                <w:lang w:eastAsia="ru-RU"/>
              </w:rPr>
              <w:t xml:space="preserve"> школы в кабинете проводятся мероприятий по коррекции отклоняющегося поведения; диагностика, профилактика и коррекция отклонений в психическом развитии</w:t>
            </w:r>
          </w:p>
        </w:tc>
        <w:tc>
          <w:tcPr>
            <w:tcW w:w="1027" w:type="dxa"/>
            <w:tcBorders>
              <w:top w:val="outset" w:sz="6" w:space="0" w:color="auto"/>
              <w:left w:val="outset" w:sz="6" w:space="0" w:color="auto"/>
              <w:bottom w:val="outset" w:sz="6" w:space="0" w:color="auto"/>
              <w:right w:val="outset" w:sz="6" w:space="0" w:color="auto"/>
            </w:tcBorders>
            <w:vAlign w:val="center"/>
            <w:hideMark/>
          </w:tcPr>
          <w:p w:rsidR="00EB0CA6" w:rsidRPr="0089750C" w:rsidRDefault="00EB0CA6" w:rsidP="0089750C">
            <w:pPr>
              <w:spacing w:after="0"/>
              <w:jc w:val="center"/>
              <w:rPr>
                <w:rFonts w:ascii="Times New Roman" w:eastAsia="Times New Roman" w:hAnsi="Times New Roman" w:cs="Times New Roman"/>
                <w:sz w:val="24"/>
                <w:szCs w:val="24"/>
                <w:lang w:eastAsia="ru-RU"/>
              </w:rPr>
            </w:pPr>
            <w:r w:rsidRPr="0089750C">
              <w:rPr>
                <w:rFonts w:ascii="Times New Roman" w:eastAsia="Times New Roman" w:hAnsi="Times New Roman" w:cs="Times New Roman"/>
                <w:sz w:val="24"/>
                <w:szCs w:val="24"/>
                <w:lang w:eastAsia="ru-RU"/>
              </w:rPr>
              <w:t>Просмотр</w:t>
            </w:r>
          </w:p>
        </w:tc>
      </w:tr>
      <w:tr w:rsidR="00EB0CA6" w:rsidRPr="0089750C" w:rsidTr="00A91D3C">
        <w:trPr>
          <w:tblCellSpacing w:w="37" w:type="dxa"/>
          <w:jc w:val="center"/>
        </w:trPr>
        <w:tc>
          <w:tcPr>
            <w:tcW w:w="2115" w:type="dxa"/>
            <w:tcBorders>
              <w:top w:val="outset" w:sz="6" w:space="0" w:color="auto"/>
              <w:left w:val="outset" w:sz="6" w:space="0" w:color="auto"/>
              <w:bottom w:val="outset" w:sz="6" w:space="0" w:color="auto"/>
              <w:right w:val="outset" w:sz="6" w:space="0" w:color="auto"/>
            </w:tcBorders>
            <w:vAlign w:val="center"/>
            <w:hideMark/>
          </w:tcPr>
          <w:p w:rsidR="00EB0CA6" w:rsidRPr="0089750C" w:rsidRDefault="00EB0CA6" w:rsidP="0089750C">
            <w:pPr>
              <w:spacing w:after="0"/>
              <w:rPr>
                <w:rFonts w:ascii="Times New Roman" w:eastAsia="Times New Roman" w:hAnsi="Times New Roman" w:cs="Times New Roman"/>
                <w:sz w:val="24"/>
                <w:szCs w:val="24"/>
                <w:lang w:eastAsia="ru-RU"/>
              </w:rPr>
            </w:pPr>
            <w:r w:rsidRPr="0089750C">
              <w:rPr>
                <w:rFonts w:ascii="Times New Roman" w:eastAsia="Times New Roman" w:hAnsi="Times New Roman" w:cs="Times New Roman"/>
                <w:sz w:val="24"/>
                <w:szCs w:val="24"/>
                <w:lang w:eastAsia="ru-RU"/>
              </w:rPr>
              <w:t>Кабинет ОБЖ</w:t>
            </w:r>
          </w:p>
        </w:tc>
        <w:tc>
          <w:tcPr>
            <w:tcW w:w="7062" w:type="dxa"/>
            <w:tcBorders>
              <w:top w:val="outset" w:sz="6" w:space="0" w:color="auto"/>
              <w:left w:val="outset" w:sz="6" w:space="0" w:color="auto"/>
              <w:bottom w:val="outset" w:sz="6" w:space="0" w:color="auto"/>
              <w:right w:val="outset" w:sz="6" w:space="0" w:color="auto"/>
            </w:tcBorders>
            <w:vAlign w:val="center"/>
            <w:hideMark/>
          </w:tcPr>
          <w:p w:rsidR="00EB0CA6" w:rsidRPr="0089750C" w:rsidRDefault="00EB0CA6" w:rsidP="0089750C">
            <w:pPr>
              <w:spacing w:after="0"/>
              <w:rPr>
                <w:rFonts w:ascii="Times New Roman" w:eastAsia="Times New Roman" w:hAnsi="Times New Roman" w:cs="Times New Roman"/>
                <w:sz w:val="24"/>
                <w:szCs w:val="24"/>
                <w:lang w:eastAsia="ru-RU"/>
              </w:rPr>
            </w:pPr>
            <w:r w:rsidRPr="0089750C">
              <w:rPr>
                <w:rFonts w:ascii="Times New Roman" w:eastAsia="Times New Roman" w:hAnsi="Times New Roman" w:cs="Times New Roman"/>
                <w:sz w:val="24"/>
                <w:szCs w:val="24"/>
                <w:lang w:eastAsia="ru-RU"/>
              </w:rPr>
              <w:t xml:space="preserve">Объект предназначен для формирования у обучающихся основ безопасности и жизнедеятельности. </w:t>
            </w:r>
            <w:proofErr w:type="gramStart"/>
            <w:r w:rsidRPr="0089750C">
              <w:rPr>
                <w:rFonts w:ascii="Times New Roman" w:eastAsia="Times New Roman" w:hAnsi="Times New Roman" w:cs="Times New Roman"/>
                <w:sz w:val="24"/>
                <w:szCs w:val="24"/>
                <w:lang w:eastAsia="ru-RU"/>
              </w:rPr>
              <w:t>Оборудован</w:t>
            </w:r>
            <w:proofErr w:type="gramEnd"/>
            <w:r w:rsidRPr="0089750C">
              <w:rPr>
                <w:rFonts w:ascii="Times New Roman" w:eastAsia="Times New Roman" w:hAnsi="Times New Roman" w:cs="Times New Roman"/>
                <w:sz w:val="24"/>
                <w:szCs w:val="24"/>
                <w:lang w:eastAsia="ru-RU"/>
              </w:rPr>
              <w:t xml:space="preserve"> стендами по гражданской обороне, стендами по первой медицинской помощи, стендами по основам военной службы,  макетом воинской части, макетами по оказанию первой медицинской помощи. Имеются средства защиты органов дыхания, медицинские средства по оказанию первой медицинской помощи. В кабинете проводятся занятия по основам безопасности жизнедеятельности с 8 по 11 классы</w:t>
            </w:r>
          </w:p>
        </w:tc>
        <w:tc>
          <w:tcPr>
            <w:tcW w:w="1027" w:type="dxa"/>
            <w:tcBorders>
              <w:top w:val="outset" w:sz="6" w:space="0" w:color="auto"/>
              <w:left w:val="outset" w:sz="6" w:space="0" w:color="auto"/>
              <w:bottom w:val="outset" w:sz="6" w:space="0" w:color="auto"/>
              <w:right w:val="outset" w:sz="6" w:space="0" w:color="auto"/>
            </w:tcBorders>
            <w:vAlign w:val="center"/>
            <w:hideMark/>
          </w:tcPr>
          <w:p w:rsidR="00EB0CA6" w:rsidRPr="0089750C" w:rsidRDefault="00EB0CA6" w:rsidP="0089750C">
            <w:pPr>
              <w:spacing w:after="0"/>
              <w:jc w:val="center"/>
              <w:rPr>
                <w:rFonts w:ascii="Times New Roman" w:eastAsia="Times New Roman" w:hAnsi="Times New Roman" w:cs="Times New Roman"/>
                <w:sz w:val="24"/>
                <w:szCs w:val="24"/>
                <w:lang w:eastAsia="ru-RU"/>
              </w:rPr>
            </w:pPr>
            <w:r w:rsidRPr="0089750C">
              <w:rPr>
                <w:rFonts w:ascii="Times New Roman" w:eastAsia="Times New Roman" w:hAnsi="Times New Roman" w:cs="Times New Roman"/>
                <w:sz w:val="24"/>
                <w:szCs w:val="24"/>
                <w:lang w:eastAsia="ru-RU"/>
              </w:rPr>
              <w:t>Просмотр</w:t>
            </w:r>
          </w:p>
        </w:tc>
      </w:tr>
      <w:tr w:rsidR="00EB0CA6" w:rsidRPr="0089750C" w:rsidTr="00A91D3C">
        <w:trPr>
          <w:tblCellSpacing w:w="37" w:type="dxa"/>
          <w:jc w:val="center"/>
        </w:trPr>
        <w:tc>
          <w:tcPr>
            <w:tcW w:w="2115" w:type="dxa"/>
            <w:tcBorders>
              <w:top w:val="outset" w:sz="6" w:space="0" w:color="auto"/>
              <w:left w:val="outset" w:sz="6" w:space="0" w:color="auto"/>
              <w:bottom w:val="outset" w:sz="6" w:space="0" w:color="auto"/>
              <w:right w:val="outset" w:sz="6" w:space="0" w:color="auto"/>
            </w:tcBorders>
            <w:vAlign w:val="center"/>
            <w:hideMark/>
          </w:tcPr>
          <w:p w:rsidR="00EB0CA6" w:rsidRPr="0089750C" w:rsidRDefault="00EB0CA6" w:rsidP="0089750C">
            <w:pPr>
              <w:spacing w:after="0"/>
              <w:rPr>
                <w:rFonts w:ascii="Times New Roman" w:eastAsia="Times New Roman" w:hAnsi="Times New Roman" w:cs="Times New Roman"/>
                <w:sz w:val="24"/>
                <w:szCs w:val="24"/>
                <w:lang w:eastAsia="ru-RU"/>
              </w:rPr>
            </w:pPr>
            <w:r w:rsidRPr="0089750C">
              <w:rPr>
                <w:rFonts w:ascii="Times New Roman" w:eastAsia="Times New Roman" w:hAnsi="Times New Roman" w:cs="Times New Roman"/>
                <w:sz w:val="24"/>
                <w:szCs w:val="24"/>
                <w:lang w:eastAsia="ru-RU"/>
              </w:rPr>
              <w:t>Мастерская по металлу и дереву (для мальчиков)</w:t>
            </w:r>
          </w:p>
        </w:tc>
        <w:tc>
          <w:tcPr>
            <w:tcW w:w="7062" w:type="dxa"/>
            <w:tcBorders>
              <w:top w:val="outset" w:sz="6" w:space="0" w:color="auto"/>
              <w:left w:val="outset" w:sz="6" w:space="0" w:color="auto"/>
              <w:bottom w:val="outset" w:sz="6" w:space="0" w:color="auto"/>
              <w:right w:val="outset" w:sz="6" w:space="0" w:color="auto"/>
            </w:tcBorders>
            <w:vAlign w:val="center"/>
            <w:hideMark/>
          </w:tcPr>
          <w:p w:rsidR="00EB0CA6" w:rsidRPr="0089750C" w:rsidRDefault="00EB0CA6" w:rsidP="0089750C">
            <w:pPr>
              <w:spacing w:after="0"/>
              <w:rPr>
                <w:rFonts w:ascii="Times New Roman" w:eastAsia="Times New Roman" w:hAnsi="Times New Roman" w:cs="Times New Roman"/>
                <w:sz w:val="24"/>
                <w:szCs w:val="24"/>
                <w:lang w:eastAsia="ru-RU"/>
              </w:rPr>
            </w:pPr>
            <w:r w:rsidRPr="0089750C">
              <w:rPr>
                <w:rFonts w:ascii="Times New Roman" w:eastAsia="Times New Roman" w:hAnsi="Times New Roman" w:cs="Times New Roman"/>
                <w:sz w:val="24"/>
                <w:szCs w:val="24"/>
                <w:lang w:eastAsia="ru-RU"/>
              </w:rPr>
              <w:t>Кабинет технологии оборудован в соответствии с требованиями государственного стандарта образования. Мастерская для мальчиков оборудована токарными станками по дереву,  циркулярной пилой, станками для работы по металлу.</w:t>
            </w:r>
          </w:p>
        </w:tc>
        <w:tc>
          <w:tcPr>
            <w:tcW w:w="1027" w:type="dxa"/>
            <w:tcBorders>
              <w:top w:val="outset" w:sz="6" w:space="0" w:color="auto"/>
              <w:left w:val="outset" w:sz="6" w:space="0" w:color="auto"/>
              <w:bottom w:val="outset" w:sz="6" w:space="0" w:color="auto"/>
              <w:right w:val="outset" w:sz="6" w:space="0" w:color="auto"/>
            </w:tcBorders>
            <w:vAlign w:val="center"/>
            <w:hideMark/>
          </w:tcPr>
          <w:p w:rsidR="00EB0CA6" w:rsidRPr="0089750C" w:rsidRDefault="00EB0CA6" w:rsidP="0089750C">
            <w:pPr>
              <w:spacing w:after="0"/>
              <w:jc w:val="center"/>
              <w:rPr>
                <w:rFonts w:ascii="Times New Roman" w:eastAsia="Times New Roman" w:hAnsi="Times New Roman" w:cs="Times New Roman"/>
                <w:sz w:val="24"/>
                <w:szCs w:val="24"/>
                <w:lang w:eastAsia="ru-RU"/>
              </w:rPr>
            </w:pPr>
            <w:r w:rsidRPr="0089750C">
              <w:rPr>
                <w:rFonts w:ascii="Times New Roman" w:eastAsia="Times New Roman" w:hAnsi="Times New Roman" w:cs="Times New Roman"/>
                <w:sz w:val="24"/>
                <w:szCs w:val="24"/>
                <w:lang w:eastAsia="ru-RU"/>
              </w:rPr>
              <w:t>Просмотр</w:t>
            </w:r>
          </w:p>
        </w:tc>
      </w:tr>
      <w:tr w:rsidR="00EB0CA6" w:rsidRPr="0089750C" w:rsidTr="00A91D3C">
        <w:trPr>
          <w:tblCellSpacing w:w="37" w:type="dxa"/>
          <w:jc w:val="center"/>
        </w:trPr>
        <w:tc>
          <w:tcPr>
            <w:tcW w:w="2115" w:type="dxa"/>
            <w:tcBorders>
              <w:top w:val="outset" w:sz="6" w:space="0" w:color="auto"/>
              <w:left w:val="outset" w:sz="6" w:space="0" w:color="auto"/>
              <w:bottom w:val="outset" w:sz="6" w:space="0" w:color="auto"/>
              <w:right w:val="outset" w:sz="6" w:space="0" w:color="auto"/>
            </w:tcBorders>
            <w:vAlign w:val="center"/>
            <w:hideMark/>
          </w:tcPr>
          <w:p w:rsidR="00EB0CA6" w:rsidRPr="0089750C" w:rsidRDefault="00EB0CA6" w:rsidP="0089750C">
            <w:pPr>
              <w:spacing w:after="0"/>
              <w:rPr>
                <w:rFonts w:ascii="Times New Roman" w:eastAsia="Times New Roman" w:hAnsi="Times New Roman" w:cs="Times New Roman"/>
                <w:sz w:val="24"/>
                <w:szCs w:val="24"/>
                <w:lang w:eastAsia="ru-RU"/>
              </w:rPr>
            </w:pPr>
            <w:r w:rsidRPr="0089750C">
              <w:rPr>
                <w:rFonts w:ascii="Times New Roman" w:eastAsia="Times New Roman" w:hAnsi="Times New Roman" w:cs="Times New Roman"/>
                <w:sz w:val="24"/>
                <w:szCs w:val="24"/>
                <w:lang w:eastAsia="ru-RU"/>
              </w:rPr>
              <w:t>Кабинет швейного дела и кулинари</w:t>
            </w:r>
            <w:proofErr w:type="gramStart"/>
            <w:r w:rsidRPr="0089750C">
              <w:rPr>
                <w:rFonts w:ascii="Times New Roman" w:eastAsia="Times New Roman" w:hAnsi="Times New Roman" w:cs="Times New Roman"/>
                <w:sz w:val="24"/>
                <w:szCs w:val="24"/>
                <w:lang w:eastAsia="ru-RU"/>
              </w:rPr>
              <w:t>и(</w:t>
            </w:r>
            <w:proofErr w:type="gramEnd"/>
            <w:r w:rsidRPr="0089750C">
              <w:rPr>
                <w:rFonts w:ascii="Times New Roman" w:eastAsia="Times New Roman" w:hAnsi="Times New Roman" w:cs="Times New Roman"/>
                <w:sz w:val="24"/>
                <w:szCs w:val="24"/>
                <w:lang w:eastAsia="ru-RU"/>
              </w:rPr>
              <w:t>девочки)</w:t>
            </w:r>
          </w:p>
        </w:tc>
        <w:tc>
          <w:tcPr>
            <w:tcW w:w="7062" w:type="dxa"/>
            <w:tcBorders>
              <w:top w:val="outset" w:sz="6" w:space="0" w:color="auto"/>
              <w:left w:val="outset" w:sz="6" w:space="0" w:color="auto"/>
              <w:bottom w:val="outset" w:sz="6" w:space="0" w:color="auto"/>
              <w:right w:val="outset" w:sz="6" w:space="0" w:color="auto"/>
            </w:tcBorders>
            <w:vAlign w:val="center"/>
            <w:hideMark/>
          </w:tcPr>
          <w:p w:rsidR="00EB0CA6" w:rsidRPr="0089750C" w:rsidRDefault="00EB0CA6" w:rsidP="0089750C">
            <w:pPr>
              <w:spacing w:after="0"/>
              <w:rPr>
                <w:rFonts w:ascii="Times New Roman" w:eastAsia="Times New Roman" w:hAnsi="Times New Roman" w:cs="Times New Roman"/>
                <w:sz w:val="24"/>
                <w:szCs w:val="24"/>
                <w:lang w:eastAsia="ru-RU"/>
              </w:rPr>
            </w:pPr>
            <w:r w:rsidRPr="0089750C">
              <w:rPr>
                <w:rFonts w:ascii="Times New Roman" w:eastAsia="Times New Roman" w:hAnsi="Times New Roman" w:cs="Times New Roman"/>
                <w:sz w:val="24"/>
                <w:szCs w:val="24"/>
                <w:lang w:eastAsia="ru-RU"/>
              </w:rPr>
              <w:t xml:space="preserve">Кабинет технологии оборудован в соответствии с требованиями государственного стандарта образования. В  кабинете технологии для девочек в наличии швейная машина,  утюг, гладильная доска. Стенд по охране труда, демонстрационные стенды, методические пособия для учителя, таблицы по основным темам всех разделов каждого направления технологической подготовки обучающихся, раздаточные и дидактические материалы по темам </w:t>
            </w:r>
            <w:r w:rsidRPr="0089750C">
              <w:rPr>
                <w:rFonts w:ascii="Times New Roman" w:eastAsia="Times New Roman" w:hAnsi="Times New Roman" w:cs="Times New Roman"/>
                <w:sz w:val="24"/>
                <w:szCs w:val="24"/>
                <w:lang w:eastAsia="ru-RU"/>
              </w:rPr>
              <w:lastRenderedPageBreak/>
              <w:t>всех разделов каждого направления технологической подготовки обучающихся</w:t>
            </w:r>
          </w:p>
        </w:tc>
        <w:tc>
          <w:tcPr>
            <w:tcW w:w="1027" w:type="dxa"/>
            <w:tcBorders>
              <w:top w:val="outset" w:sz="6" w:space="0" w:color="auto"/>
              <w:left w:val="outset" w:sz="6" w:space="0" w:color="auto"/>
              <w:bottom w:val="outset" w:sz="6" w:space="0" w:color="auto"/>
              <w:right w:val="outset" w:sz="6" w:space="0" w:color="auto"/>
            </w:tcBorders>
            <w:vAlign w:val="center"/>
            <w:hideMark/>
          </w:tcPr>
          <w:p w:rsidR="00EB0CA6" w:rsidRPr="0089750C" w:rsidRDefault="00EB0CA6" w:rsidP="0089750C">
            <w:pPr>
              <w:spacing w:after="0"/>
              <w:jc w:val="center"/>
              <w:rPr>
                <w:rFonts w:ascii="Times New Roman" w:eastAsia="Times New Roman" w:hAnsi="Times New Roman" w:cs="Times New Roman"/>
                <w:sz w:val="24"/>
                <w:szCs w:val="24"/>
                <w:lang w:eastAsia="ru-RU"/>
              </w:rPr>
            </w:pPr>
            <w:r w:rsidRPr="0089750C">
              <w:rPr>
                <w:rFonts w:ascii="Times New Roman" w:eastAsia="Times New Roman" w:hAnsi="Times New Roman" w:cs="Times New Roman"/>
                <w:sz w:val="24"/>
                <w:szCs w:val="24"/>
                <w:lang w:eastAsia="ru-RU"/>
              </w:rPr>
              <w:lastRenderedPageBreak/>
              <w:t>Просмотр</w:t>
            </w:r>
          </w:p>
        </w:tc>
      </w:tr>
      <w:tr w:rsidR="00EB0CA6" w:rsidRPr="0089750C" w:rsidTr="00A91D3C">
        <w:trPr>
          <w:trHeight w:val="690"/>
          <w:tblCellSpacing w:w="37" w:type="dxa"/>
          <w:jc w:val="center"/>
        </w:trPr>
        <w:tc>
          <w:tcPr>
            <w:tcW w:w="2115" w:type="dxa"/>
            <w:tcBorders>
              <w:top w:val="outset" w:sz="6" w:space="0" w:color="auto"/>
              <w:left w:val="outset" w:sz="6" w:space="0" w:color="auto"/>
              <w:bottom w:val="outset" w:sz="6" w:space="0" w:color="auto"/>
              <w:right w:val="outset" w:sz="6" w:space="0" w:color="auto"/>
            </w:tcBorders>
            <w:vAlign w:val="center"/>
            <w:hideMark/>
          </w:tcPr>
          <w:p w:rsidR="00EB0CA6" w:rsidRPr="0089750C" w:rsidRDefault="00EB0CA6" w:rsidP="0089750C">
            <w:pPr>
              <w:spacing w:after="0"/>
              <w:rPr>
                <w:rFonts w:ascii="Times New Roman" w:eastAsia="Times New Roman" w:hAnsi="Times New Roman" w:cs="Times New Roman"/>
                <w:sz w:val="24"/>
                <w:szCs w:val="24"/>
                <w:lang w:eastAsia="ru-RU"/>
              </w:rPr>
            </w:pPr>
            <w:r w:rsidRPr="0089750C">
              <w:rPr>
                <w:rFonts w:ascii="Times New Roman" w:eastAsia="Times New Roman" w:hAnsi="Times New Roman" w:cs="Times New Roman"/>
                <w:sz w:val="24"/>
                <w:szCs w:val="24"/>
                <w:lang w:eastAsia="ru-RU"/>
              </w:rPr>
              <w:lastRenderedPageBreak/>
              <w:t>Кабинет химии</w:t>
            </w:r>
          </w:p>
        </w:tc>
        <w:tc>
          <w:tcPr>
            <w:tcW w:w="7062" w:type="dxa"/>
            <w:tcBorders>
              <w:top w:val="outset" w:sz="6" w:space="0" w:color="auto"/>
              <w:left w:val="outset" w:sz="6" w:space="0" w:color="auto"/>
              <w:bottom w:val="outset" w:sz="6" w:space="0" w:color="auto"/>
              <w:right w:val="outset" w:sz="6" w:space="0" w:color="auto"/>
            </w:tcBorders>
            <w:vAlign w:val="center"/>
            <w:hideMark/>
          </w:tcPr>
          <w:p w:rsidR="00EB0CA6" w:rsidRPr="0089750C" w:rsidRDefault="00EB0CA6" w:rsidP="0089750C">
            <w:pPr>
              <w:spacing w:after="0"/>
              <w:rPr>
                <w:rFonts w:ascii="Times New Roman" w:eastAsia="Times New Roman" w:hAnsi="Times New Roman" w:cs="Times New Roman"/>
                <w:sz w:val="24"/>
                <w:szCs w:val="24"/>
                <w:lang w:eastAsia="ru-RU"/>
              </w:rPr>
            </w:pPr>
            <w:r w:rsidRPr="0089750C">
              <w:rPr>
                <w:rFonts w:ascii="Times New Roman" w:eastAsia="Times New Roman" w:hAnsi="Times New Roman" w:cs="Times New Roman"/>
                <w:sz w:val="24"/>
                <w:szCs w:val="24"/>
                <w:lang w:eastAsia="ru-RU"/>
              </w:rPr>
              <w:t>Кабинет химии оборудован в соответствии с требованиями государственного стандарта образования. В  кабинете химии  для проведения практических заняти</w:t>
            </w:r>
            <w:r w:rsidR="00A91D3C" w:rsidRPr="0089750C">
              <w:rPr>
                <w:rFonts w:ascii="Times New Roman" w:eastAsia="Times New Roman" w:hAnsi="Times New Roman" w:cs="Times New Roman"/>
                <w:sz w:val="24"/>
                <w:szCs w:val="24"/>
                <w:lang w:eastAsia="ru-RU"/>
              </w:rPr>
              <w:t>й есть  компьютер</w:t>
            </w:r>
            <w:r w:rsidRPr="0089750C">
              <w:rPr>
                <w:rFonts w:ascii="Times New Roman" w:eastAsia="Times New Roman" w:hAnsi="Times New Roman" w:cs="Times New Roman"/>
                <w:sz w:val="24"/>
                <w:szCs w:val="24"/>
                <w:lang w:eastAsia="ru-RU"/>
              </w:rPr>
              <w:t>, экран</w:t>
            </w:r>
            <w:r w:rsidR="00A91D3C" w:rsidRPr="0089750C">
              <w:rPr>
                <w:rFonts w:ascii="Times New Roman" w:eastAsia="Times New Roman" w:hAnsi="Times New Roman" w:cs="Times New Roman"/>
                <w:sz w:val="24"/>
                <w:szCs w:val="24"/>
                <w:lang w:eastAsia="ru-RU"/>
              </w:rPr>
              <w:t xml:space="preserve">, ЭОР, </w:t>
            </w:r>
            <w:r w:rsidRPr="0089750C">
              <w:rPr>
                <w:rFonts w:ascii="Times New Roman" w:eastAsia="Times New Roman" w:hAnsi="Times New Roman" w:cs="Times New Roman"/>
                <w:sz w:val="24"/>
                <w:szCs w:val="24"/>
                <w:lang w:eastAsia="ru-RU"/>
              </w:rPr>
              <w:t xml:space="preserve"> демонстрационные стенды, методические пособия для учителя, таблицы по основным темам всех разделов каждого направления подготовки обучающихся, раздаточные и дидактические материалы по темам.</w:t>
            </w:r>
          </w:p>
        </w:tc>
        <w:tc>
          <w:tcPr>
            <w:tcW w:w="1027" w:type="dxa"/>
            <w:tcBorders>
              <w:top w:val="outset" w:sz="6" w:space="0" w:color="auto"/>
              <w:left w:val="outset" w:sz="6" w:space="0" w:color="auto"/>
              <w:bottom w:val="outset" w:sz="6" w:space="0" w:color="auto"/>
              <w:right w:val="outset" w:sz="6" w:space="0" w:color="auto"/>
            </w:tcBorders>
            <w:vAlign w:val="center"/>
            <w:hideMark/>
          </w:tcPr>
          <w:p w:rsidR="00EB0CA6" w:rsidRPr="0089750C" w:rsidRDefault="00EB0CA6" w:rsidP="0089750C">
            <w:pPr>
              <w:spacing w:after="0"/>
              <w:jc w:val="center"/>
              <w:rPr>
                <w:rFonts w:ascii="Times New Roman" w:eastAsia="Times New Roman" w:hAnsi="Times New Roman" w:cs="Times New Roman"/>
                <w:sz w:val="24"/>
                <w:szCs w:val="24"/>
                <w:lang w:eastAsia="ru-RU"/>
              </w:rPr>
            </w:pPr>
            <w:r w:rsidRPr="0089750C">
              <w:rPr>
                <w:rFonts w:ascii="Times New Roman" w:eastAsia="Times New Roman" w:hAnsi="Times New Roman" w:cs="Times New Roman"/>
                <w:sz w:val="24"/>
                <w:szCs w:val="24"/>
                <w:lang w:eastAsia="ru-RU"/>
              </w:rPr>
              <w:t>Просмотр</w:t>
            </w:r>
          </w:p>
        </w:tc>
      </w:tr>
      <w:tr w:rsidR="00EB0CA6" w:rsidRPr="0089750C" w:rsidTr="00A91D3C">
        <w:trPr>
          <w:trHeight w:val="405"/>
          <w:tblCellSpacing w:w="37" w:type="dxa"/>
          <w:jc w:val="center"/>
        </w:trPr>
        <w:tc>
          <w:tcPr>
            <w:tcW w:w="2115" w:type="dxa"/>
            <w:tcBorders>
              <w:top w:val="outset" w:sz="6" w:space="0" w:color="auto"/>
              <w:left w:val="outset" w:sz="6" w:space="0" w:color="auto"/>
              <w:bottom w:val="outset" w:sz="6" w:space="0" w:color="auto"/>
              <w:right w:val="outset" w:sz="6" w:space="0" w:color="auto"/>
            </w:tcBorders>
            <w:vAlign w:val="center"/>
            <w:hideMark/>
          </w:tcPr>
          <w:p w:rsidR="00EB0CA6" w:rsidRPr="0089750C" w:rsidRDefault="00EB0CA6" w:rsidP="0089750C">
            <w:pPr>
              <w:spacing w:after="0"/>
              <w:rPr>
                <w:rFonts w:ascii="Times New Roman" w:eastAsia="Times New Roman" w:hAnsi="Times New Roman" w:cs="Times New Roman"/>
                <w:sz w:val="24"/>
                <w:szCs w:val="24"/>
                <w:lang w:eastAsia="ru-RU"/>
              </w:rPr>
            </w:pPr>
            <w:r w:rsidRPr="0089750C">
              <w:rPr>
                <w:rFonts w:ascii="Times New Roman" w:eastAsia="Times New Roman" w:hAnsi="Times New Roman" w:cs="Times New Roman"/>
                <w:sz w:val="24"/>
                <w:szCs w:val="24"/>
                <w:lang w:eastAsia="ru-RU"/>
              </w:rPr>
              <w:t>Кабинет биологии</w:t>
            </w:r>
          </w:p>
        </w:tc>
        <w:tc>
          <w:tcPr>
            <w:tcW w:w="7062" w:type="dxa"/>
            <w:tcBorders>
              <w:top w:val="outset" w:sz="6" w:space="0" w:color="auto"/>
              <w:left w:val="outset" w:sz="6" w:space="0" w:color="auto"/>
              <w:bottom w:val="outset" w:sz="6" w:space="0" w:color="auto"/>
              <w:right w:val="outset" w:sz="6" w:space="0" w:color="auto"/>
            </w:tcBorders>
            <w:vAlign w:val="center"/>
            <w:hideMark/>
          </w:tcPr>
          <w:p w:rsidR="00EB0CA6" w:rsidRPr="0089750C" w:rsidRDefault="00EB0CA6" w:rsidP="0089750C">
            <w:pPr>
              <w:spacing w:after="0"/>
              <w:rPr>
                <w:rFonts w:ascii="Times New Roman" w:eastAsia="Times New Roman" w:hAnsi="Times New Roman" w:cs="Times New Roman"/>
                <w:sz w:val="24"/>
                <w:szCs w:val="24"/>
                <w:lang w:eastAsia="ru-RU"/>
              </w:rPr>
            </w:pPr>
            <w:r w:rsidRPr="0089750C">
              <w:rPr>
                <w:rFonts w:ascii="Times New Roman" w:eastAsia="Times New Roman" w:hAnsi="Times New Roman" w:cs="Times New Roman"/>
                <w:sz w:val="24"/>
                <w:szCs w:val="24"/>
                <w:lang w:eastAsia="ru-RU"/>
              </w:rPr>
              <w:t>Кабинет биологии оборудован в соответствии с требованиями государственного стандарта образования. В  кабинете биологии  для проведения практических занятий есть  </w:t>
            </w:r>
            <w:r w:rsidR="00A91D3C" w:rsidRPr="0089750C">
              <w:rPr>
                <w:rFonts w:ascii="Times New Roman" w:eastAsia="Times New Roman" w:hAnsi="Times New Roman" w:cs="Times New Roman"/>
                <w:sz w:val="24"/>
                <w:szCs w:val="24"/>
                <w:lang w:eastAsia="ru-RU"/>
              </w:rPr>
              <w:t xml:space="preserve">компьютер, </w:t>
            </w:r>
            <w:r w:rsidRPr="0089750C">
              <w:rPr>
                <w:rFonts w:ascii="Times New Roman" w:eastAsia="Times New Roman" w:hAnsi="Times New Roman" w:cs="Times New Roman"/>
                <w:sz w:val="24"/>
                <w:szCs w:val="24"/>
                <w:lang w:eastAsia="ru-RU"/>
              </w:rPr>
              <w:t>демонстрационные стенды, методические пособия для учителя, таблицы по основным темам всех разделов каждого направления подготовки обучающихся, раздаточные и дидактические материалы по темам.</w:t>
            </w:r>
          </w:p>
        </w:tc>
        <w:tc>
          <w:tcPr>
            <w:tcW w:w="1027" w:type="dxa"/>
            <w:tcBorders>
              <w:top w:val="outset" w:sz="6" w:space="0" w:color="auto"/>
              <w:left w:val="outset" w:sz="6" w:space="0" w:color="auto"/>
              <w:bottom w:val="outset" w:sz="6" w:space="0" w:color="auto"/>
              <w:right w:val="outset" w:sz="6" w:space="0" w:color="auto"/>
            </w:tcBorders>
            <w:vAlign w:val="center"/>
            <w:hideMark/>
          </w:tcPr>
          <w:p w:rsidR="00EB0CA6" w:rsidRPr="0089750C" w:rsidRDefault="00EB0CA6" w:rsidP="0089750C">
            <w:pPr>
              <w:spacing w:after="0"/>
              <w:jc w:val="center"/>
              <w:rPr>
                <w:rFonts w:ascii="Times New Roman" w:eastAsia="Times New Roman" w:hAnsi="Times New Roman" w:cs="Times New Roman"/>
                <w:sz w:val="24"/>
                <w:szCs w:val="24"/>
                <w:lang w:eastAsia="ru-RU"/>
              </w:rPr>
            </w:pPr>
            <w:r w:rsidRPr="0089750C">
              <w:rPr>
                <w:rFonts w:ascii="Times New Roman" w:eastAsia="Times New Roman" w:hAnsi="Times New Roman" w:cs="Times New Roman"/>
                <w:color w:val="000000"/>
                <w:sz w:val="24"/>
                <w:szCs w:val="24"/>
                <w:lang w:eastAsia="ru-RU"/>
              </w:rPr>
              <w:t>Просмотр</w:t>
            </w:r>
          </w:p>
        </w:tc>
      </w:tr>
      <w:tr w:rsidR="00EB0CA6" w:rsidRPr="0089750C" w:rsidTr="00A91D3C">
        <w:trPr>
          <w:trHeight w:val="480"/>
          <w:tblCellSpacing w:w="37" w:type="dxa"/>
          <w:jc w:val="center"/>
        </w:trPr>
        <w:tc>
          <w:tcPr>
            <w:tcW w:w="2115" w:type="dxa"/>
            <w:tcBorders>
              <w:top w:val="outset" w:sz="6" w:space="0" w:color="auto"/>
              <w:left w:val="outset" w:sz="6" w:space="0" w:color="auto"/>
              <w:bottom w:val="outset" w:sz="6" w:space="0" w:color="auto"/>
              <w:right w:val="outset" w:sz="6" w:space="0" w:color="auto"/>
            </w:tcBorders>
            <w:vAlign w:val="center"/>
            <w:hideMark/>
          </w:tcPr>
          <w:p w:rsidR="00EB0CA6" w:rsidRPr="0089750C" w:rsidRDefault="00EB0CA6" w:rsidP="0089750C">
            <w:pPr>
              <w:spacing w:after="0"/>
              <w:rPr>
                <w:rFonts w:ascii="Times New Roman" w:eastAsia="Times New Roman" w:hAnsi="Times New Roman" w:cs="Times New Roman"/>
                <w:sz w:val="24"/>
                <w:szCs w:val="24"/>
                <w:lang w:eastAsia="ru-RU"/>
              </w:rPr>
            </w:pPr>
            <w:r w:rsidRPr="0089750C">
              <w:rPr>
                <w:rFonts w:ascii="Times New Roman" w:eastAsia="Times New Roman" w:hAnsi="Times New Roman" w:cs="Times New Roman"/>
                <w:sz w:val="24"/>
                <w:szCs w:val="24"/>
                <w:lang w:eastAsia="ru-RU"/>
              </w:rPr>
              <w:t>Кабинет информатики</w:t>
            </w:r>
          </w:p>
        </w:tc>
        <w:tc>
          <w:tcPr>
            <w:tcW w:w="7062" w:type="dxa"/>
            <w:tcBorders>
              <w:top w:val="outset" w:sz="6" w:space="0" w:color="auto"/>
              <w:left w:val="outset" w:sz="6" w:space="0" w:color="auto"/>
              <w:bottom w:val="outset" w:sz="6" w:space="0" w:color="auto"/>
              <w:right w:val="outset" w:sz="6" w:space="0" w:color="auto"/>
            </w:tcBorders>
            <w:vAlign w:val="center"/>
            <w:hideMark/>
          </w:tcPr>
          <w:p w:rsidR="00EB0CA6" w:rsidRPr="0089750C" w:rsidRDefault="00EB0CA6" w:rsidP="0089750C">
            <w:pPr>
              <w:spacing w:after="0"/>
              <w:rPr>
                <w:rFonts w:ascii="Times New Roman" w:eastAsia="Times New Roman" w:hAnsi="Times New Roman" w:cs="Times New Roman"/>
                <w:sz w:val="24"/>
                <w:szCs w:val="24"/>
                <w:lang w:eastAsia="ru-RU"/>
              </w:rPr>
            </w:pPr>
            <w:r w:rsidRPr="0089750C">
              <w:rPr>
                <w:rFonts w:ascii="Times New Roman" w:eastAsia="Times New Roman" w:hAnsi="Times New Roman" w:cs="Times New Roman"/>
                <w:sz w:val="24"/>
                <w:szCs w:val="24"/>
                <w:lang w:eastAsia="ru-RU"/>
              </w:rPr>
              <w:t>Кабинет информатики  оборудован в соответствии с требованиями государственного стандарта образования. В  кабинете информатики для проведения практических занятий есть  10 компьютерных мест, мульти</w:t>
            </w:r>
            <w:r w:rsidR="00A91D3C" w:rsidRPr="0089750C">
              <w:rPr>
                <w:rFonts w:ascii="Times New Roman" w:eastAsia="Times New Roman" w:hAnsi="Times New Roman" w:cs="Times New Roman"/>
                <w:sz w:val="24"/>
                <w:szCs w:val="24"/>
                <w:lang w:eastAsia="ru-RU"/>
              </w:rPr>
              <w:t xml:space="preserve">медиа проектор, экран, </w:t>
            </w:r>
            <w:r w:rsidRPr="0089750C">
              <w:rPr>
                <w:rFonts w:ascii="Times New Roman" w:eastAsia="Times New Roman" w:hAnsi="Times New Roman" w:cs="Times New Roman"/>
                <w:sz w:val="24"/>
                <w:szCs w:val="24"/>
                <w:lang w:eastAsia="ru-RU"/>
              </w:rPr>
              <w:t>демонстрационные стенды, методические пособия для учителя, таблицы по основным темам всех разделов каждого направления  подготовки обучающихся, раздаточные и дидактические материалы по темам.</w:t>
            </w:r>
          </w:p>
        </w:tc>
        <w:tc>
          <w:tcPr>
            <w:tcW w:w="1027" w:type="dxa"/>
            <w:tcBorders>
              <w:top w:val="outset" w:sz="6" w:space="0" w:color="auto"/>
              <w:left w:val="outset" w:sz="6" w:space="0" w:color="auto"/>
              <w:bottom w:val="outset" w:sz="6" w:space="0" w:color="auto"/>
              <w:right w:val="outset" w:sz="6" w:space="0" w:color="auto"/>
            </w:tcBorders>
            <w:vAlign w:val="center"/>
            <w:hideMark/>
          </w:tcPr>
          <w:p w:rsidR="00EB0CA6" w:rsidRPr="0089750C" w:rsidRDefault="00EB0CA6" w:rsidP="0089750C">
            <w:pPr>
              <w:spacing w:after="0"/>
              <w:jc w:val="center"/>
              <w:rPr>
                <w:rFonts w:ascii="Times New Roman" w:eastAsia="Times New Roman" w:hAnsi="Times New Roman" w:cs="Times New Roman"/>
                <w:sz w:val="24"/>
                <w:szCs w:val="24"/>
                <w:lang w:eastAsia="ru-RU"/>
              </w:rPr>
            </w:pPr>
            <w:r w:rsidRPr="0089750C">
              <w:rPr>
                <w:rFonts w:ascii="Times New Roman" w:eastAsia="Times New Roman" w:hAnsi="Times New Roman" w:cs="Times New Roman"/>
                <w:color w:val="000000"/>
                <w:sz w:val="24"/>
                <w:szCs w:val="24"/>
                <w:lang w:eastAsia="ru-RU"/>
              </w:rPr>
              <w:t>Просмотр</w:t>
            </w:r>
          </w:p>
        </w:tc>
      </w:tr>
      <w:tr w:rsidR="00EB0CA6" w:rsidRPr="0089750C" w:rsidTr="00A91D3C">
        <w:trPr>
          <w:tblCellSpacing w:w="37" w:type="dxa"/>
          <w:jc w:val="center"/>
        </w:trPr>
        <w:tc>
          <w:tcPr>
            <w:tcW w:w="2115" w:type="dxa"/>
            <w:tcBorders>
              <w:top w:val="outset" w:sz="6" w:space="0" w:color="auto"/>
              <w:left w:val="outset" w:sz="6" w:space="0" w:color="auto"/>
              <w:bottom w:val="outset" w:sz="6" w:space="0" w:color="auto"/>
              <w:right w:val="outset" w:sz="6" w:space="0" w:color="auto"/>
            </w:tcBorders>
            <w:vAlign w:val="center"/>
            <w:hideMark/>
          </w:tcPr>
          <w:p w:rsidR="00EB0CA6" w:rsidRPr="0089750C" w:rsidRDefault="00EB0CA6" w:rsidP="0089750C">
            <w:pPr>
              <w:spacing w:after="0"/>
              <w:rPr>
                <w:rFonts w:ascii="Times New Roman" w:eastAsia="Times New Roman" w:hAnsi="Times New Roman" w:cs="Times New Roman"/>
                <w:sz w:val="24"/>
                <w:szCs w:val="24"/>
                <w:lang w:eastAsia="ru-RU"/>
              </w:rPr>
            </w:pPr>
            <w:r w:rsidRPr="0089750C">
              <w:rPr>
                <w:rFonts w:ascii="Times New Roman" w:eastAsia="Times New Roman" w:hAnsi="Times New Roman" w:cs="Times New Roman"/>
                <w:sz w:val="24"/>
                <w:szCs w:val="24"/>
                <w:lang w:eastAsia="ru-RU"/>
              </w:rPr>
              <w:t>Актовый зал (совмещен со  столовой)</w:t>
            </w:r>
          </w:p>
        </w:tc>
        <w:tc>
          <w:tcPr>
            <w:tcW w:w="7062" w:type="dxa"/>
            <w:tcBorders>
              <w:top w:val="outset" w:sz="6" w:space="0" w:color="auto"/>
              <w:left w:val="outset" w:sz="6" w:space="0" w:color="auto"/>
              <w:bottom w:val="outset" w:sz="6" w:space="0" w:color="auto"/>
              <w:right w:val="outset" w:sz="6" w:space="0" w:color="auto"/>
            </w:tcBorders>
            <w:vAlign w:val="center"/>
            <w:hideMark/>
          </w:tcPr>
          <w:p w:rsidR="00EB0CA6" w:rsidRPr="0089750C" w:rsidRDefault="00EB0CA6" w:rsidP="0089750C">
            <w:pPr>
              <w:spacing w:after="0"/>
              <w:rPr>
                <w:rFonts w:ascii="Times New Roman" w:eastAsia="Times New Roman" w:hAnsi="Times New Roman" w:cs="Times New Roman"/>
                <w:sz w:val="24"/>
                <w:szCs w:val="24"/>
                <w:lang w:eastAsia="ru-RU"/>
              </w:rPr>
            </w:pPr>
            <w:r w:rsidRPr="0089750C">
              <w:rPr>
                <w:rFonts w:ascii="Times New Roman" w:eastAsia="Times New Roman" w:hAnsi="Times New Roman" w:cs="Times New Roman"/>
                <w:sz w:val="24"/>
                <w:szCs w:val="24"/>
                <w:lang w:eastAsia="ru-RU"/>
              </w:rPr>
              <w:t>Объект предназначен для проведения внеурочной деятельности с ориентацией на проектную деятельность.</w:t>
            </w:r>
          </w:p>
        </w:tc>
        <w:tc>
          <w:tcPr>
            <w:tcW w:w="1027" w:type="dxa"/>
            <w:tcBorders>
              <w:top w:val="outset" w:sz="6" w:space="0" w:color="auto"/>
              <w:left w:val="outset" w:sz="6" w:space="0" w:color="auto"/>
              <w:bottom w:val="outset" w:sz="6" w:space="0" w:color="auto"/>
              <w:right w:val="outset" w:sz="6" w:space="0" w:color="auto"/>
            </w:tcBorders>
            <w:vAlign w:val="center"/>
            <w:hideMark/>
          </w:tcPr>
          <w:p w:rsidR="00EB0CA6" w:rsidRPr="0089750C" w:rsidRDefault="00EB0CA6" w:rsidP="0089750C">
            <w:pPr>
              <w:spacing w:after="0"/>
              <w:jc w:val="center"/>
              <w:rPr>
                <w:rFonts w:ascii="Times New Roman" w:eastAsia="Times New Roman" w:hAnsi="Times New Roman" w:cs="Times New Roman"/>
                <w:sz w:val="24"/>
                <w:szCs w:val="24"/>
                <w:lang w:eastAsia="ru-RU"/>
              </w:rPr>
            </w:pPr>
            <w:r w:rsidRPr="0089750C">
              <w:rPr>
                <w:rFonts w:ascii="Times New Roman" w:eastAsia="Times New Roman" w:hAnsi="Times New Roman" w:cs="Times New Roman"/>
                <w:sz w:val="24"/>
                <w:szCs w:val="24"/>
                <w:lang w:eastAsia="ru-RU"/>
              </w:rPr>
              <w:t>Просмотр</w:t>
            </w:r>
          </w:p>
        </w:tc>
      </w:tr>
      <w:tr w:rsidR="00A91D3C" w:rsidRPr="0089750C" w:rsidTr="00A91D3C">
        <w:trPr>
          <w:tblCellSpacing w:w="37" w:type="dxa"/>
          <w:jc w:val="center"/>
        </w:trPr>
        <w:tc>
          <w:tcPr>
            <w:tcW w:w="2115" w:type="dxa"/>
            <w:tcBorders>
              <w:top w:val="outset" w:sz="6" w:space="0" w:color="auto"/>
              <w:left w:val="outset" w:sz="6" w:space="0" w:color="auto"/>
              <w:bottom w:val="outset" w:sz="6" w:space="0" w:color="auto"/>
              <w:right w:val="outset" w:sz="6" w:space="0" w:color="auto"/>
            </w:tcBorders>
            <w:vAlign w:val="center"/>
          </w:tcPr>
          <w:p w:rsidR="00A91D3C" w:rsidRPr="0089750C" w:rsidRDefault="00A91D3C" w:rsidP="0089750C">
            <w:pPr>
              <w:spacing w:after="0"/>
              <w:rPr>
                <w:rFonts w:ascii="Times New Roman" w:eastAsia="Times New Roman" w:hAnsi="Times New Roman" w:cs="Times New Roman"/>
                <w:sz w:val="24"/>
                <w:szCs w:val="24"/>
                <w:lang w:eastAsia="ru-RU"/>
              </w:rPr>
            </w:pPr>
            <w:r w:rsidRPr="0089750C">
              <w:rPr>
                <w:rFonts w:ascii="Times New Roman" w:eastAsia="Times New Roman" w:hAnsi="Times New Roman" w:cs="Times New Roman"/>
                <w:color w:val="000000"/>
                <w:sz w:val="24"/>
                <w:szCs w:val="24"/>
                <w:lang w:eastAsia="ru-RU"/>
              </w:rPr>
              <w:t xml:space="preserve"> Библиотека</w:t>
            </w:r>
          </w:p>
        </w:tc>
        <w:tc>
          <w:tcPr>
            <w:tcW w:w="7062" w:type="dxa"/>
            <w:tcBorders>
              <w:top w:val="outset" w:sz="6" w:space="0" w:color="auto"/>
              <w:left w:val="outset" w:sz="6" w:space="0" w:color="auto"/>
              <w:bottom w:val="outset" w:sz="6" w:space="0" w:color="auto"/>
              <w:right w:val="outset" w:sz="6" w:space="0" w:color="auto"/>
            </w:tcBorders>
            <w:vAlign w:val="center"/>
          </w:tcPr>
          <w:p w:rsidR="00A91D3C" w:rsidRPr="0089750C" w:rsidRDefault="00A91D3C" w:rsidP="0089750C">
            <w:pPr>
              <w:spacing w:after="0"/>
              <w:rPr>
                <w:rFonts w:ascii="Times New Roman" w:eastAsia="Times New Roman" w:hAnsi="Times New Roman" w:cs="Times New Roman"/>
                <w:sz w:val="24"/>
                <w:szCs w:val="24"/>
                <w:lang w:eastAsia="ru-RU"/>
              </w:rPr>
            </w:pPr>
            <w:r w:rsidRPr="0089750C">
              <w:rPr>
                <w:rFonts w:ascii="Times New Roman" w:eastAsia="Times New Roman" w:hAnsi="Times New Roman" w:cs="Times New Roman"/>
                <w:color w:val="000000"/>
                <w:sz w:val="24"/>
                <w:szCs w:val="24"/>
                <w:lang w:eastAsia="ru-RU"/>
              </w:rPr>
              <w:t xml:space="preserve"> Цель: обеспечить участникам образовательного процесса доступ к информации, знаниям, идеям, культурным ценностям посредством использования библиотечно-информационных ресурсов. </w:t>
            </w:r>
            <w:proofErr w:type="gramStart"/>
            <w:r w:rsidRPr="0089750C">
              <w:rPr>
                <w:rFonts w:ascii="Times New Roman" w:eastAsia="Times New Roman" w:hAnsi="Times New Roman" w:cs="Times New Roman"/>
                <w:color w:val="000000"/>
                <w:sz w:val="24"/>
                <w:szCs w:val="24"/>
                <w:lang w:eastAsia="ru-RU"/>
              </w:rPr>
              <w:t>Оборудован рабочими местами  пользователей, стеллажами, автоматизированным рабочим местом библиотекаря, рабочим местом для пользователей с выходом в интернет.</w:t>
            </w:r>
            <w:proofErr w:type="gramEnd"/>
            <w:r w:rsidRPr="0089750C">
              <w:rPr>
                <w:rFonts w:ascii="Times New Roman" w:eastAsia="Times New Roman" w:hAnsi="Times New Roman" w:cs="Times New Roman"/>
                <w:color w:val="000000"/>
                <w:sz w:val="24"/>
                <w:szCs w:val="24"/>
                <w:lang w:eastAsia="ru-RU"/>
              </w:rPr>
              <w:t xml:space="preserve"> Библиотека укомплектована научно-популярной, справочной, методической, художественной, учебной литературой,  периодической печатью и дидактическими изданиями.</w:t>
            </w:r>
          </w:p>
        </w:tc>
        <w:tc>
          <w:tcPr>
            <w:tcW w:w="1027" w:type="dxa"/>
            <w:tcBorders>
              <w:top w:val="outset" w:sz="6" w:space="0" w:color="auto"/>
              <w:left w:val="outset" w:sz="6" w:space="0" w:color="auto"/>
              <w:bottom w:val="outset" w:sz="6" w:space="0" w:color="auto"/>
              <w:right w:val="outset" w:sz="6" w:space="0" w:color="auto"/>
            </w:tcBorders>
          </w:tcPr>
          <w:p w:rsidR="00A91D3C" w:rsidRPr="0089750C" w:rsidRDefault="00A91D3C" w:rsidP="0089750C">
            <w:pPr>
              <w:rPr>
                <w:sz w:val="24"/>
                <w:szCs w:val="24"/>
              </w:rPr>
            </w:pPr>
            <w:r w:rsidRPr="0089750C">
              <w:rPr>
                <w:rFonts w:ascii="Times New Roman" w:eastAsia="Times New Roman" w:hAnsi="Times New Roman" w:cs="Times New Roman"/>
                <w:sz w:val="24"/>
                <w:szCs w:val="24"/>
                <w:lang w:eastAsia="ru-RU"/>
              </w:rPr>
              <w:t>Просмотр</w:t>
            </w:r>
          </w:p>
        </w:tc>
      </w:tr>
      <w:tr w:rsidR="00A91D3C" w:rsidRPr="0089750C" w:rsidTr="00A91D3C">
        <w:trPr>
          <w:tblCellSpacing w:w="37" w:type="dxa"/>
          <w:jc w:val="center"/>
        </w:trPr>
        <w:tc>
          <w:tcPr>
            <w:tcW w:w="2115" w:type="dxa"/>
            <w:tcBorders>
              <w:top w:val="outset" w:sz="6" w:space="0" w:color="auto"/>
              <w:left w:val="outset" w:sz="6" w:space="0" w:color="auto"/>
              <w:bottom w:val="outset" w:sz="6" w:space="0" w:color="auto"/>
              <w:right w:val="outset" w:sz="6" w:space="0" w:color="auto"/>
            </w:tcBorders>
            <w:vAlign w:val="center"/>
          </w:tcPr>
          <w:p w:rsidR="00A91D3C" w:rsidRPr="0089750C" w:rsidRDefault="00A91D3C" w:rsidP="0089750C">
            <w:pPr>
              <w:spacing w:after="0"/>
              <w:rPr>
                <w:rFonts w:ascii="Times New Roman" w:eastAsia="Times New Roman" w:hAnsi="Times New Roman" w:cs="Times New Roman"/>
                <w:color w:val="000000"/>
                <w:sz w:val="24"/>
                <w:szCs w:val="24"/>
                <w:lang w:eastAsia="ru-RU"/>
              </w:rPr>
            </w:pPr>
            <w:r w:rsidRPr="0089750C">
              <w:rPr>
                <w:rFonts w:ascii="Times New Roman" w:eastAsia="Times New Roman" w:hAnsi="Times New Roman" w:cs="Times New Roman"/>
                <w:color w:val="000000"/>
                <w:sz w:val="24"/>
                <w:szCs w:val="24"/>
                <w:lang w:eastAsia="ru-RU"/>
              </w:rPr>
              <w:t>Кабинет физики</w:t>
            </w:r>
          </w:p>
        </w:tc>
        <w:tc>
          <w:tcPr>
            <w:tcW w:w="7062" w:type="dxa"/>
            <w:tcBorders>
              <w:top w:val="outset" w:sz="6" w:space="0" w:color="auto"/>
              <w:left w:val="outset" w:sz="6" w:space="0" w:color="auto"/>
              <w:bottom w:val="outset" w:sz="6" w:space="0" w:color="auto"/>
              <w:right w:val="outset" w:sz="6" w:space="0" w:color="auto"/>
            </w:tcBorders>
            <w:vAlign w:val="center"/>
          </w:tcPr>
          <w:p w:rsidR="00A91D3C" w:rsidRPr="0089750C" w:rsidRDefault="00A91D3C" w:rsidP="0089750C">
            <w:pPr>
              <w:spacing w:after="0"/>
              <w:rPr>
                <w:rFonts w:ascii="Times New Roman" w:eastAsia="Times New Roman" w:hAnsi="Times New Roman" w:cs="Times New Roman"/>
                <w:color w:val="000000"/>
                <w:sz w:val="24"/>
                <w:szCs w:val="24"/>
                <w:lang w:eastAsia="ru-RU"/>
              </w:rPr>
            </w:pPr>
            <w:r w:rsidRPr="0089750C">
              <w:rPr>
                <w:rFonts w:ascii="Times New Roman" w:eastAsia="Times New Roman" w:hAnsi="Times New Roman" w:cs="Times New Roman"/>
                <w:color w:val="000000"/>
                <w:sz w:val="24"/>
                <w:szCs w:val="24"/>
                <w:lang w:eastAsia="ru-RU"/>
              </w:rPr>
              <w:t xml:space="preserve">Объект предназначен для проведения практических и лабораторных работ по физике для обучающихся 7-11 классов. Имеется лаборантская. </w:t>
            </w:r>
            <w:proofErr w:type="gramStart"/>
            <w:r w:rsidRPr="0089750C">
              <w:rPr>
                <w:rFonts w:ascii="Times New Roman" w:eastAsia="Times New Roman" w:hAnsi="Times New Roman" w:cs="Times New Roman"/>
                <w:color w:val="000000"/>
                <w:sz w:val="24"/>
                <w:szCs w:val="24"/>
                <w:lang w:eastAsia="ru-RU"/>
              </w:rPr>
              <w:t>Укомплектован</w:t>
            </w:r>
            <w:proofErr w:type="gramEnd"/>
            <w:r w:rsidRPr="0089750C">
              <w:rPr>
                <w:rFonts w:ascii="Times New Roman" w:eastAsia="Times New Roman" w:hAnsi="Times New Roman" w:cs="Times New Roman"/>
                <w:color w:val="000000"/>
                <w:sz w:val="24"/>
                <w:szCs w:val="24"/>
                <w:lang w:eastAsia="ru-RU"/>
              </w:rPr>
              <w:t xml:space="preserve"> средствами обучения и воспитания по: механике, электродинамике, молекулярной физике, оптике, квантовой физике.</w:t>
            </w:r>
            <w:r w:rsidRPr="0089750C">
              <w:rPr>
                <w:rFonts w:ascii="Times New Roman" w:eastAsia="Times New Roman" w:hAnsi="Times New Roman" w:cs="Times New Roman"/>
                <w:color w:val="000000"/>
                <w:sz w:val="24"/>
                <w:szCs w:val="24"/>
                <w:lang w:eastAsia="ru-RU"/>
              </w:rPr>
              <w:br/>
              <w:t>Автоматизированное место учителя (проектор, моноблок, экран).</w:t>
            </w:r>
            <w:r w:rsidRPr="0089750C">
              <w:rPr>
                <w:rFonts w:ascii="Times New Roman" w:eastAsia="Times New Roman" w:hAnsi="Times New Roman" w:cs="Times New Roman"/>
                <w:color w:val="000000"/>
                <w:sz w:val="24"/>
                <w:szCs w:val="24"/>
                <w:lang w:eastAsia="ru-RU"/>
              </w:rPr>
              <w:br/>
              <w:t>Комплект демонстрационного оборудования для проведения лабораторных работ:</w:t>
            </w:r>
            <w:proofErr w:type="gramStart"/>
            <w:r w:rsidRPr="0089750C">
              <w:rPr>
                <w:rFonts w:ascii="Times New Roman" w:eastAsia="Times New Roman" w:hAnsi="Times New Roman" w:cs="Times New Roman"/>
                <w:color w:val="000000"/>
                <w:sz w:val="24"/>
                <w:szCs w:val="24"/>
                <w:lang w:eastAsia="ru-RU"/>
              </w:rPr>
              <w:br/>
            </w:r>
            <w:r w:rsidRPr="0089750C">
              <w:rPr>
                <w:rFonts w:ascii="Times New Roman" w:eastAsia="Times New Roman" w:hAnsi="Times New Roman" w:cs="Times New Roman"/>
                <w:color w:val="000000"/>
                <w:sz w:val="24"/>
                <w:szCs w:val="24"/>
                <w:lang w:eastAsia="ru-RU"/>
              </w:rPr>
              <w:lastRenderedPageBreak/>
              <w:t>-</w:t>
            </w:r>
            <w:proofErr w:type="gramEnd"/>
            <w:r w:rsidRPr="0089750C">
              <w:rPr>
                <w:rFonts w:ascii="Times New Roman" w:eastAsia="Times New Roman" w:hAnsi="Times New Roman" w:cs="Times New Roman"/>
                <w:color w:val="000000"/>
                <w:sz w:val="24"/>
                <w:szCs w:val="24"/>
                <w:lang w:eastAsia="ru-RU"/>
              </w:rPr>
              <w:t>методические указания для проведения лабораторных работ (СD – 1 шт.)</w:t>
            </w:r>
            <w:r w:rsidRPr="0089750C">
              <w:rPr>
                <w:rFonts w:ascii="Times New Roman" w:eastAsia="Times New Roman" w:hAnsi="Times New Roman" w:cs="Times New Roman"/>
                <w:color w:val="000000"/>
                <w:sz w:val="24"/>
                <w:szCs w:val="24"/>
                <w:lang w:eastAsia="ru-RU"/>
              </w:rPr>
              <w:br/>
              <w:t>- система сбора данных SensorLabSL1001 (7 шт.)</w:t>
            </w:r>
            <w:r w:rsidRPr="0089750C">
              <w:rPr>
                <w:rFonts w:ascii="Times New Roman" w:eastAsia="Times New Roman" w:hAnsi="Times New Roman" w:cs="Times New Roman"/>
                <w:color w:val="000000"/>
                <w:sz w:val="24"/>
                <w:szCs w:val="24"/>
                <w:lang w:eastAsia="ru-RU"/>
              </w:rPr>
              <w:br/>
              <w:t>- датчик влажности, абсолютного давления, датчик освещенности, температуры поверхности, высокой температуры (термопара), оптической плотности (колориметр), магнитного поля, напряжения, расстояния, силы, тока, фотоэлемент, звука, угла поворота, ускорения, вращательного движения, радиоактивности.</w:t>
            </w:r>
            <w:r w:rsidRPr="0089750C">
              <w:rPr>
                <w:rFonts w:ascii="Times New Roman" w:eastAsia="Times New Roman" w:hAnsi="Times New Roman" w:cs="Times New Roman"/>
                <w:sz w:val="24"/>
                <w:szCs w:val="24"/>
                <w:lang w:eastAsia="ru-RU"/>
              </w:rPr>
              <w:t xml:space="preserve"> . В  кабинете   для проведения практических занятий есть  компьютер, проектор.</w:t>
            </w:r>
          </w:p>
        </w:tc>
        <w:tc>
          <w:tcPr>
            <w:tcW w:w="1027" w:type="dxa"/>
            <w:tcBorders>
              <w:top w:val="outset" w:sz="6" w:space="0" w:color="auto"/>
              <w:left w:val="outset" w:sz="6" w:space="0" w:color="auto"/>
              <w:bottom w:val="outset" w:sz="6" w:space="0" w:color="auto"/>
              <w:right w:val="outset" w:sz="6" w:space="0" w:color="auto"/>
            </w:tcBorders>
          </w:tcPr>
          <w:p w:rsidR="00A91D3C" w:rsidRPr="0089750C" w:rsidRDefault="00A91D3C" w:rsidP="0089750C">
            <w:pPr>
              <w:rPr>
                <w:sz w:val="24"/>
                <w:szCs w:val="24"/>
              </w:rPr>
            </w:pPr>
            <w:r w:rsidRPr="0089750C">
              <w:rPr>
                <w:rFonts w:ascii="Times New Roman" w:eastAsia="Times New Roman" w:hAnsi="Times New Roman" w:cs="Times New Roman"/>
                <w:sz w:val="24"/>
                <w:szCs w:val="24"/>
                <w:lang w:eastAsia="ru-RU"/>
              </w:rPr>
              <w:lastRenderedPageBreak/>
              <w:t>Просмотр</w:t>
            </w:r>
          </w:p>
        </w:tc>
      </w:tr>
    </w:tbl>
    <w:p w:rsidR="008E28A0" w:rsidRPr="0089750C" w:rsidRDefault="008E28A0" w:rsidP="0089750C">
      <w:pPr>
        <w:rPr>
          <w:sz w:val="24"/>
          <w:szCs w:val="24"/>
        </w:rPr>
      </w:pPr>
    </w:p>
    <w:sectPr w:rsidR="008E28A0" w:rsidRPr="0089750C" w:rsidSect="00A91D3C">
      <w:pgSz w:w="11906" w:h="16838"/>
      <w:pgMar w:top="1134" w:right="850" w:bottom="1134" w:left="851"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FBF4785"/>
    <w:multiLevelType w:val="hybridMultilevel"/>
    <w:tmpl w:val="05A880D8"/>
    <w:lvl w:ilvl="0" w:tplc="557852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7710DA0"/>
    <w:multiLevelType w:val="hybridMultilevel"/>
    <w:tmpl w:val="D94E14A6"/>
    <w:lvl w:ilvl="0" w:tplc="53000466">
      <w:start w:val="1"/>
      <w:numFmt w:val="decimal"/>
      <w:lvlText w:val="%1."/>
      <w:lvlJc w:val="left"/>
      <w:pPr>
        <w:ind w:left="720" w:hanging="360"/>
      </w:pPr>
    </w:lvl>
    <w:lvl w:ilvl="1" w:tplc="53000466" w:tentative="1">
      <w:start w:val="1"/>
      <w:numFmt w:val="lowerLetter"/>
      <w:lvlText w:val="%2."/>
      <w:lvlJc w:val="left"/>
      <w:pPr>
        <w:ind w:left="1440" w:hanging="360"/>
      </w:pPr>
    </w:lvl>
    <w:lvl w:ilvl="2" w:tplc="53000466" w:tentative="1">
      <w:start w:val="1"/>
      <w:numFmt w:val="lowerRoman"/>
      <w:lvlText w:val="%3."/>
      <w:lvlJc w:val="right"/>
      <w:pPr>
        <w:ind w:left="2160" w:hanging="180"/>
      </w:pPr>
    </w:lvl>
    <w:lvl w:ilvl="3" w:tplc="53000466" w:tentative="1">
      <w:start w:val="1"/>
      <w:numFmt w:val="decimal"/>
      <w:lvlText w:val="%4."/>
      <w:lvlJc w:val="left"/>
      <w:pPr>
        <w:ind w:left="2880" w:hanging="360"/>
      </w:pPr>
    </w:lvl>
    <w:lvl w:ilvl="4" w:tplc="53000466" w:tentative="1">
      <w:start w:val="1"/>
      <w:numFmt w:val="lowerLetter"/>
      <w:lvlText w:val="%5."/>
      <w:lvlJc w:val="left"/>
      <w:pPr>
        <w:ind w:left="3600" w:hanging="360"/>
      </w:pPr>
    </w:lvl>
    <w:lvl w:ilvl="5" w:tplc="53000466" w:tentative="1">
      <w:start w:val="1"/>
      <w:numFmt w:val="lowerRoman"/>
      <w:lvlText w:val="%6."/>
      <w:lvlJc w:val="right"/>
      <w:pPr>
        <w:ind w:left="4320" w:hanging="180"/>
      </w:pPr>
    </w:lvl>
    <w:lvl w:ilvl="6" w:tplc="53000466" w:tentative="1">
      <w:start w:val="1"/>
      <w:numFmt w:val="decimal"/>
      <w:lvlText w:val="%7."/>
      <w:lvlJc w:val="left"/>
      <w:pPr>
        <w:ind w:left="5040" w:hanging="360"/>
      </w:pPr>
    </w:lvl>
    <w:lvl w:ilvl="7" w:tplc="53000466" w:tentative="1">
      <w:start w:val="1"/>
      <w:numFmt w:val="lowerLetter"/>
      <w:lvlText w:val="%8."/>
      <w:lvlJc w:val="left"/>
      <w:pPr>
        <w:ind w:left="5760" w:hanging="360"/>
      </w:pPr>
    </w:lvl>
    <w:lvl w:ilvl="8" w:tplc="53000466"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2"/>
  </w:num>
  <w:num w:numId="9">
    <w:abstractNumId w:val="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56F"/>
    <w:rsid w:val="0005356F"/>
    <w:rsid w:val="003C115F"/>
    <w:rsid w:val="00816D8C"/>
    <w:rsid w:val="0089750C"/>
    <w:rsid w:val="008E28A0"/>
    <w:rsid w:val="00A81E6C"/>
    <w:rsid w:val="00A91D3C"/>
    <w:rsid w:val="00EB0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0C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1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115F"/>
    <w:rPr>
      <w:b/>
      <w:bCs/>
    </w:rPr>
  </w:style>
  <w:style w:type="character" w:customStyle="1" w:styleId="10">
    <w:name w:val="Заголовок 1 Знак"/>
    <w:basedOn w:val="a0"/>
    <w:link w:val="1"/>
    <w:uiPriority w:val="9"/>
    <w:rsid w:val="00EB0CA6"/>
    <w:rPr>
      <w:rFonts w:ascii="Times New Roman" w:eastAsia="Times New Roman" w:hAnsi="Times New Roman" w:cs="Times New Roman"/>
      <w:b/>
      <w:bCs/>
      <w:kern w:val="36"/>
      <w:sz w:val="48"/>
      <w:szCs w:val="48"/>
      <w:lang w:eastAsia="ru-RU"/>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0C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1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115F"/>
    <w:rPr>
      <w:b/>
      <w:bCs/>
    </w:rPr>
  </w:style>
  <w:style w:type="character" w:customStyle="1" w:styleId="10">
    <w:name w:val="Заголовок 1 Знак"/>
    <w:basedOn w:val="a0"/>
    <w:link w:val="1"/>
    <w:uiPriority w:val="9"/>
    <w:rsid w:val="00EB0CA6"/>
    <w:rPr>
      <w:rFonts w:ascii="Times New Roman" w:eastAsia="Times New Roman" w:hAnsi="Times New Roman" w:cs="Times New Roman"/>
      <w:b/>
      <w:bCs/>
      <w:kern w:val="36"/>
      <w:sz w:val="48"/>
      <w:szCs w:val="48"/>
      <w:lang w:eastAsia="ru-RU"/>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038930">
      <w:bodyDiv w:val="1"/>
      <w:marLeft w:val="0"/>
      <w:marRight w:val="0"/>
      <w:marTop w:val="0"/>
      <w:marBottom w:val="0"/>
      <w:divBdr>
        <w:top w:val="none" w:sz="0" w:space="0" w:color="auto"/>
        <w:left w:val="none" w:sz="0" w:space="0" w:color="auto"/>
        <w:bottom w:val="none" w:sz="0" w:space="0" w:color="auto"/>
        <w:right w:val="none" w:sz="0" w:space="0" w:color="auto"/>
      </w:divBdr>
    </w:div>
    <w:div w:id="1956865860">
      <w:bodyDiv w:val="1"/>
      <w:marLeft w:val="0"/>
      <w:marRight w:val="0"/>
      <w:marTop w:val="0"/>
      <w:marBottom w:val="0"/>
      <w:divBdr>
        <w:top w:val="none" w:sz="0" w:space="0" w:color="auto"/>
        <w:left w:val="none" w:sz="0" w:space="0" w:color="auto"/>
        <w:bottom w:val="none" w:sz="0" w:space="0" w:color="auto"/>
        <w:right w:val="none" w:sz="0" w:space="0" w:color="auto"/>
      </w:divBdr>
      <w:divsChild>
        <w:div w:id="1021278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465190250"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960011427"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dc:creator>
  <cp:lastModifiedBy>user</cp:lastModifiedBy>
  <cp:revision>2</cp:revision>
  <cp:lastPrinted>2020-03-27T07:22:00Z</cp:lastPrinted>
  <dcterms:created xsi:type="dcterms:W3CDTF">2021-10-18T11:21:00Z</dcterms:created>
  <dcterms:modified xsi:type="dcterms:W3CDTF">2021-10-18T11:21:00Z</dcterms:modified>
</cp:coreProperties>
</file>