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20" w:rsidRDefault="00DD1720" w:rsidP="00DD17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95800" cy="6181725"/>
            <wp:effectExtent l="0" t="0" r="0" b="0"/>
            <wp:docPr id="2" name="Рисунок 2" descr="C:\Users\user\Desktop\ляля тит листы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яля тит листы\001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720" w:rsidRDefault="00DD1720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0C" w:rsidRDefault="00F3250C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(10-11 классы по программе А.И. Власенкова)</w:t>
      </w:r>
    </w:p>
    <w:p w:rsidR="000C1B1A" w:rsidRPr="00F3250C" w:rsidRDefault="000C1B1A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предмету «Русский язык» для 10-11 классов составлена в соответствии с    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Федеральным компонентом государственного стандарта среднего общего образования;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программой среднего общего образования;</w:t>
      </w:r>
    </w:p>
    <w:p w:rsidR="00F3250C" w:rsidRPr="00F3250C" w:rsidRDefault="00F3250C" w:rsidP="00F3250C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Calibri" w:eastAsia="Times New Roman" w:hAnsi="Calibri" w:cs="Times New Roman"/>
          <w:sz w:val="24"/>
          <w:lang w:eastAsia="ru-RU"/>
        </w:rPr>
        <w:t xml:space="preserve">- 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для средней (полной) школы (базовый уровень), подготовленной А.И. Власенковым, Л.М.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Рыбченковой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учебникам Власенкова А.И.,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Рыбченковой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Русский язык. 10-11 классы. Базовый уровень, Русский язык. Грамматика. Текст. Стили речи. 10-11 классы. Русский язык. Программы общеобразовательных учреждений. Сборник. 10-11 классы/ сост.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А.И.Власенков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Л.М.Рыбченкова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Н.А.Николина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2014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Власенков А.И. Русский язык. Книга для учителя. 10-11 классы: пособие для учителей общеобразовательных учреждений: базовый уровень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А.И. Власенков, Л.М.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2014;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образовательной программой школы; 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учебным планом МКОУ «СОШ а. Кызыл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Октябоь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положением о рабочей программе ОУ.</w:t>
      </w:r>
    </w:p>
    <w:p w:rsidR="00F3250C" w:rsidRPr="00F3250C" w:rsidRDefault="00F3250C" w:rsidP="00F32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использование учебно-методического комплекта: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Власенков А.И. Русский язык: Грамматика. Текст. Стили речи: учебник для 10-11кл. общеобразовательных учреждений/А.И. Власенков, Л.М. </w:t>
      </w:r>
      <w:proofErr w:type="spellStart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Рыбченкова</w:t>
      </w:r>
      <w:proofErr w:type="spellEnd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-9-е изд.- М.: Просвещение, 2014.</w:t>
      </w: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русского языка в 10-11 классах отводится 69 часов (34 учебных недели в 11 классе, 35 учебных недель в 10 классе).</w:t>
      </w: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русского языка на базовом уровне являются: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 единстве и многообразии языкового и культурного пространства России и мира; приобщение через изучение родного языка к ценностям национальной и мировой культуры;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понятиями и категориями практической и функциональной стилистики, обеспечивающими совершенствование речевой культуры, коммуникативными умениями в разных сферах общения; выявление специфики использования языковых средств в текстах разной функционально-стилевой и жанровой принадлежности;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активных навыков нормативного употребления языковых единиц в разных сферах общения; совершенствование орфографической и пунктуационной грамотности; воспитание способности к самоанализу и самооценке на основе наблюдений за речью; совершенствование навыков чтения, аудирования, говорения и письма;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приобретение опыта анализа текста с точки зрения явной и скрытой, основной и второстепенной информации; овладение различными приемами редактирования текстов, разными методами поиска, анализа и обработки научной информации, представленной в том числе в электронном виде на различных информационных носителях;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круга используемых языковых и речевых средств; 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осознание роли русского языка в получении профильного высшего образования, готовности использования разных форм учебно-познавательной деятельности в вузе.</w:t>
      </w:r>
    </w:p>
    <w:p w:rsidR="00F3250C" w:rsidRPr="00F3250C" w:rsidRDefault="00F3250C" w:rsidP="00F3250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изучения русского языка ученик должен </w:t>
      </w:r>
      <w:r w:rsidRPr="00F32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 языка и истории, культуры русского и других народов;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но-культурной, учебно-научной, официально-деловой сферах общения.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Информационно-смысловая переработка текста в процессе чтения и аудиро</w:t>
      </w:r>
      <w:r w:rsidRPr="00F325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вания</w:t>
      </w:r>
      <w:r w:rsidRPr="00F3250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Адекватно воспринимать информацию </w:t>
      </w:r>
      <w:r w:rsidRPr="00F3250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 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понимать читаемый и </w:t>
      </w:r>
      <w:proofErr w:type="spellStart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аудируемый</w:t>
      </w:r>
      <w:proofErr w:type="spellEnd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текст, комментировать и оценивать информацию исходного текста, определять позицию автора;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Осознавать коммуникативную цель слушания текста и в соответствии с этим органи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зовывать процесс аудирования;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Осознавать языковые, графические особенности текста, трудности его воспри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ятия и самостоятельно организовывать процесс чтения в зависимости от коммуника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тивной задачи;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Извлекать необходимую информацию из различных источников: учебно-научных тек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Свободно пользоваться справочной литературой по русскому языку;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аннотаций, сообщений, докладов, рефератов; уместно употреблять цитирование;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информацию исходного текста других видов деятельности (при состав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лении рабочих материалов, при выполнении проектных заданий, подготовке докладов, ре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фератов);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устного и письменного речевого высказывания: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щения;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Формулировать основную мысль (коммуникативное намерение) своего высказыва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ния, развивать эту мысль, убедительно аргументировать свою точку зрения;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Выстраивать композицию письменного высказывания, обеспечивая последователь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Высказывать свою позицию по вопросу, затронутому в прочитанном или прослушан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ном тексте, давать оценку художественным особенностям исходного текста;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основными жанрами публицистики, создавать собственные письменные тек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сты проблемного характера на актуальные социально-культурные, нравственно-этические, социально-бытовые темы, использовать в собственной речи многообразие грамматических форм и лексическое богатство языка;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устное высказывание на лингвистические темы;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приемами редактирования текста, используя возможности лексической и грамматической синонимии;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Оценивать речевое высказывание с опорой на полученные </w:t>
      </w:r>
      <w:proofErr w:type="spellStart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речеведческие</w:t>
      </w:r>
      <w:proofErr w:type="spellEnd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знания; </w:t>
      </w:r>
      <w:r w:rsidRPr="00F3250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анализ текста и языковых единиц: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разные виды языкового разбора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Опознавать и анализировать языковые единицы с точки зрения правильности, точно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сти и уместности их употребления;</w:t>
      </w:r>
    </w:p>
    <w:p w:rsidR="00F3250C" w:rsidRPr="00F3250C" w:rsidRDefault="00F3250C" w:rsidP="00F325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языка.</w:t>
      </w:r>
    </w:p>
    <w:p w:rsidR="00F3250C" w:rsidRPr="00F3250C" w:rsidRDefault="00F3250C" w:rsidP="00F3250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3250C">
        <w:rPr>
          <w:rFonts w:ascii="Times New Roman" w:eastAsia="Calibri" w:hAnsi="Times New Roman" w:cs="Times New Roman"/>
          <w:b/>
          <w:sz w:val="32"/>
          <w:szCs w:val="32"/>
        </w:rPr>
        <w:t>Пояснительная записка.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      Рабочая программа составлена на основе Государственного стандарта общего образования (2004 г.), Примерной программы среднего (полного) общего образования по русскому языку к учебнику: 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F3250C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Власенков А. И. Русский язык. 10-11 классы: учеб. Для </w:t>
      </w:r>
      <w:proofErr w:type="spellStart"/>
      <w:r w:rsidRPr="00F3250C">
        <w:rPr>
          <w:rFonts w:ascii="Times New Roman" w:eastAsia="Calibri" w:hAnsi="Times New Roman" w:cs="Times New Roman"/>
          <w:sz w:val="32"/>
          <w:szCs w:val="32"/>
        </w:rPr>
        <w:t>общеобразоват</w:t>
      </w:r>
      <w:proofErr w:type="spellEnd"/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. учреждений: базовый уровень / А. И. Власенков, Л. М. </w:t>
      </w:r>
      <w:proofErr w:type="spellStart"/>
      <w:r w:rsidRPr="00F3250C">
        <w:rPr>
          <w:rFonts w:ascii="Times New Roman" w:eastAsia="Calibri" w:hAnsi="Times New Roman" w:cs="Times New Roman"/>
          <w:sz w:val="32"/>
          <w:szCs w:val="32"/>
        </w:rPr>
        <w:t>Рыбченкова</w:t>
      </w:r>
      <w:proofErr w:type="spellEnd"/>
      <w:r w:rsidRPr="00F3250C">
        <w:rPr>
          <w:rFonts w:ascii="Times New Roman" w:eastAsia="Calibri" w:hAnsi="Times New Roman" w:cs="Times New Roman"/>
          <w:sz w:val="32"/>
          <w:szCs w:val="32"/>
        </w:rPr>
        <w:t>. – М.: Просвещение, 2009. – 287 с.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F3250C">
        <w:rPr>
          <w:rFonts w:ascii="Times New Roman" w:eastAsia="Calibri" w:hAnsi="Times New Roman" w:cs="Times New Roman"/>
          <w:b/>
          <w:sz w:val="32"/>
          <w:szCs w:val="32"/>
        </w:rPr>
        <w:t xml:space="preserve">      Основные цели</w:t>
      </w:r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 обучения русскому языку в 10 классе по данной программе: обеспечить владение русским языком как средством межнационального общения; обеспечить социально-речевую подготовку учащихся к будущей трудовой деятельности; обеспечить уровень владения языком, необходимым для получения высшего и среднего специального образования на русском языке.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F3250C">
        <w:rPr>
          <w:rFonts w:ascii="Times New Roman" w:eastAsia="Calibri" w:hAnsi="Times New Roman" w:cs="Times New Roman"/>
          <w:b/>
          <w:sz w:val="32"/>
          <w:szCs w:val="32"/>
        </w:rPr>
        <w:t>Задачи курса</w:t>
      </w:r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 русского языка в 10 классе: обобщение, закрепление, углубление ранее полученных знаний, развитие умений и навыков учащихся по фонетике, лексике, фразеологии, словообразованию, грамматике, правописанию; раскрытие стилистических ресурсов русского языка, развитие навыков и умений выбора и употребления лексико-грамматических средств языка адекватно условиям общения; развитие и совершенствование культуры русской речи учащихся; совершенствование орфографической и пунктуационной грамотности; расширение знаний о тексте; совершенствование навыков конструирования текста.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     На изучение предмета отводится 1 час в неделю. </w:t>
      </w:r>
      <w:r w:rsidRPr="00F3250C">
        <w:rPr>
          <w:rFonts w:ascii="Times New Roman" w:eastAsia="Calibri" w:hAnsi="Times New Roman" w:cs="Times New Roman"/>
          <w:b/>
          <w:sz w:val="32"/>
          <w:szCs w:val="32"/>
        </w:rPr>
        <w:t>Итого 34 часа</w:t>
      </w:r>
      <w:r w:rsidRPr="00F3250C">
        <w:rPr>
          <w:rFonts w:ascii="Times New Roman" w:eastAsia="Calibri" w:hAnsi="Times New Roman" w:cs="Times New Roman"/>
          <w:sz w:val="32"/>
          <w:szCs w:val="32"/>
        </w:rPr>
        <w:t xml:space="preserve"> за учебный год. Из них контрольных диктантов–4, контрольных сочинений-4.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ТРЕБОВАНИЯ К ЗНАНИЯМ,</w:t>
      </w: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УМЕНИЯМ И НАВЫКАМ УЧАЩИХСЯ</w:t>
      </w: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 ЗА КУРС 10 КЛАССА</w:t>
      </w:r>
    </w:p>
    <w:p w:rsidR="00F3250C" w:rsidRPr="00F3250C" w:rsidRDefault="00F3250C" w:rsidP="00F3250C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 окончании 10 класса учащиеся должны: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языка и истории, культуры русского и других народов;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единицы и уровни языка, их признаки и взаимосвязь;</w:t>
      </w:r>
    </w:p>
    <w:p w:rsidR="00F3250C" w:rsidRPr="00F3250C" w:rsidRDefault="00F3250C" w:rsidP="00F3250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лингвистический анализ текстов различных функциональных стилей и разновидностей языка;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чтение</w:t>
      </w:r>
    </w:p>
    <w:p w:rsidR="00F3250C" w:rsidRPr="00F3250C" w:rsidRDefault="00F3250C" w:rsidP="00F3250C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F3250C" w:rsidRPr="00F3250C" w:rsidRDefault="00F3250C" w:rsidP="00F3250C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говорение и письмо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для: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 и активного участия в производственной, культурной и общественной жизни государства</w:t>
      </w:r>
      <w:r w:rsidRPr="00F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851"/>
        <w:gridCol w:w="1276"/>
        <w:gridCol w:w="2126"/>
        <w:gridCol w:w="2693"/>
        <w:gridCol w:w="2977"/>
        <w:gridCol w:w="1276"/>
      </w:tblGrid>
      <w:tr w:rsidR="00F3250C" w:rsidRPr="00F3250C" w:rsidTr="00AC1396">
        <w:trPr>
          <w:trHeight w:val="985"/>
        </w:trPr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№ п</w:t>
            </w:r>
            <w:r w:rsidRPr="00F3250C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F3250C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К-во часов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Тип урока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Элементы содержания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Вид контроля, самостоятельной работы 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Дата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Язык и общество.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Язык и культура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Язык и общество. Язык и культура. Взаимосвязь языка и культуры, отражение культуры в языке.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 связи происхождения языка с возникновением человеческого общества, об основном предназначении языка, о взаимосвязи языка и культуры, об отражении культуры в языке.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работать с текстом научного стиля, лингвистической терминологией, составлять план, на его основе- устное сообщение.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Работа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 книгой, беседа.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03.09.20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Язык и история народа. Русский язык в современном мире – в международном и межнациональном общении.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Язык и история народа. Три периода в истории русского языка. Русский язык в современном мире. Функции русского языка.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>о взаимосвязи языка и истории народа.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понятие “мировой язык; иметь представление о русском языке как родном и русском языке как государственном, понятие о функциях русского языка как государственного, его функциях в школьном изучении.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составлять план, тезисы статьи, готовить сообщение на их основе,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толковать слова и обороты из текста.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Составление развёрнутого плана текста, сообщения, беседа. 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Язык и речь.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Понятия язык, речь,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слово, их сходство и различие. Лингвистические термины. Виды речевой деятельности. Виды чтения. Устная и письменная речь. Диалог и монолог.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lastRenderedPageBreak/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значение терминов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язык, речь, слово; виды речевой деятельности; виды чтения; особенности монологической и диалогической деятельности.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составлять тезисный, простой и сложный планы; создавать письменное сообщение на лингвистическую тему; выполнять орфографический разбор слов, синтаксический разбор сложных предложений.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Составление тезисного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плана статьи учебника, комментированное письмо, составление сложного плана текста, письменное сообщение на одну из тем («Язык и речь», «Монолог и диалог»), синтаксический разбор сложных предложений.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17.09.20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Понятие о системе языка, его единицах и уровнях, взаимосвязях и отношениях единиц разных уровней языка.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Система языка. Единицы и уровни языка. Звук речи. Морфема. Слово. Предложение.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уровни языка и их основные единицы.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выполнять основные виды разбора; создавать устное сообщение на лингвистическую тему; выполнять комплексный анализ текста; конструировать предложения.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Комментирован-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письмо, комплексный анализ текста,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предложений, основные виды разбора.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01.10.20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Обобщающее повторение фонетики, графики, орфоэпии, </w:t>
            </w: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>орфографии.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Разделы науки о русском языке.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Фонетика. Графика. Орфоэпия и орфография. Единицы языка. Фонетический разбор с элементами анализа орфографических трудностей. Правописание гласных в корня слов.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lastRenderedPageBreak/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разделы науки о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языке; языковые единицы; порядок фонетического разбора; условия написания проверяемых и чередующихся гласных в корнях слов.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выполнять фонетический разбор слов; различать буквы и звуки; транскрибировать слова; писать гласные в корнях слов в соответствии с орфографическими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Фонетический разбор слов;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комментир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. письмо;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lastRenderedPageBreak/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отрывка из повести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Л.Н.Толстого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Крейцерова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соната».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08.10.2.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Основные нормы современного литературного произношения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и ударения в русском языке.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Основные нормы произношения. Открытые и закрытые слоги. Логическое ударение. Роль ударения в стихотворной речи. Выразительные средства русской фонетики. Благозвучие. Звукопись.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основные нормы современного литературного произношения и ударения в русском языке, выразительные средства русской фонетики.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использовать в собственной речи. 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видеть произносительные недочеты и индивидуальные нарушения орфоэпической нормы и исправлять их.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w w:val="82"/>
                <w:sz w:val="28"/>
                <w:szCs w:val="28"/>
              </w:rPr>
              <w:t>Фонетический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разбор слов, работа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с орфоэпическим слова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1"/>
              </w:rPr>
              <w:t>рем, подбор слов с подвижным ударением из литературных произведений.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Написания, подчиняющиеся морфологическому, фонетическому, традиционному принципам русской орфографии. </w:t>
            </w: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>Фонетический разбор.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Понятия орфограммы, сильной и слабой позиции фонемы. Основные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принципы и нормы современной русской орфографии. Систематизация изученного по фонетике: общие характеристики звуков, порядок фонетического разбора.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морфологический, фонетический, традиционный принципы русской орфографии.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комментировать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орфограммы, определять принципы написания.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Комментирован-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письмо,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орфографичес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-кий разбор слов, объяснительный диктант с обозначение орфограмм 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пунктограмм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lastRenderedPageBreak/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словосочетаний и предложений, работа с толковым 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орфографичес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-ким словарями, фонетический разбор слов.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22.10.20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К.р. Контрольный диктант  с грамматическим заданием по теме «Фонетика. Орфоэпия. Орфография».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языка; фонетический разбор слов.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воспроизводить текст, соблюдая орфографические и пунктуационные нормы русского языка; выполнять фонетический разбор слов.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Повторение ранее приобретенных знаний о лексике русского языка.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Лексическая система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лексическое и грамматическое значение слова, контекстуальные синонимы и антонимы, русская лексика с точки зрения ее происхождения, изобразительные возможности синонимов, антонимов, паронимов, омонимов.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видеть в тексте и использовать изобразительные возможности лексики в речи.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Моноло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гическое высказывание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по теме.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</w:rPr>
              <w:t>Вид контроля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: тестовые задания типа    В 8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12.11.20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Урок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контроля знаний.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Структура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сочинения-рассуждения.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lastRenderedPageBreak/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lastRenderedPageBreak/>
              <w:t>Написание сочинения-</w:t>
            </w: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lastRenderedPageBreak/>
              <w:t>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19.11.20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Русская лексика с точки зрения ее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4"/>
              </w:rPr>
              <w:t>происхождения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 и употребления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Русская лексика с точки зрения её происхождения: исконно русские слова, старославянизмы, заимствованные слова Русская лексика с точки зрения её употребления диалектизмы, специальная лексика (профессионализмы, термины), арготизмы.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Межстилевая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лексика, разговорно-бытовая и книжная лексика.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 xml:space="preserve">понятие </w:t>
            </w:r>
            <w:r w:rsidRPr="00F3250C">
              <w:rPr>
                <w:rFonts w:ascii="Times New Roman" w:eastAsia="Calibri" w:hAnsi="Times New Roman" w:cs="Times New Roman"/>
                <w:i/>
              </w:rPr>
              <w:t xml:space="preserve">заимствованные слова, </w:t>
            </w:r>
            <w:r w:rsidRPr="00F3250C">
              <w:rPr>
                <w:rFonts w:ascii="Times New Roman" w:eastAsia="Calibri" w:hAnsi="Times New Roman" w:cs="Times New Roman"/>
              </w:rPr>
              <w:t xml:space="preserve">пути проникновения заимствованных слов в язык и речь. </w:t>
            </w:r>
            <w:r w:rsidRPr="00F3250C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сферы употребления русской лексики.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определять заимствованные слова в тексте, уместно употреблять заимствованные слова в речи.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Лексический анализ текста, работа с толковым словарём, словарём иностранных слов, определение значения слов путём подбора синонимов, развёрнутого толкования слова с использованием толкового словаря, объяснительный диктант с графическим обозначением орфограмм.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26.11.20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Русская фразеология. 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Русская фразеология. Крылатые слова, пословицы и поговорки. Нормативное употребление слов и фразеологизмов в соответствии с их значением и стилистическими свойствами.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Лексическая и стилистическая синонимия.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  <w:sz w:val="24"/>
                <w:szCs w:val="24"/>
              </w:rPr>
              <w:lastRenderedPageBreak/>
              <w:t>Знать: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фразеологическиеединицы русского языка;источники происхожденияфразеологизмов.</w:t>
            </w: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выполнять лекси</w:t>
            </w:r>
            <w:r w:rsidRPr="00F325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ческий разбор слов; анализировать лексические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средства выразительно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сти; различать свободные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и несвободные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сочетания;</w:t>
            </w:r>
            <w:r w:rsidRPr="00F325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фразеологиз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мы в устной и письменнойречи в соответствии с лексическими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lastRenderedPageBreak/>
              <w:t>Составле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ние подробного плана ста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</w:rPr>
              <w:t xml:space="preserve">тьи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</w:rPr>
              <w:t>учебника,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лексико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фразеологиче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-кий разбор предложений, подбор синонимичных оборотов, фра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зеологизмов-синонимови фразеологизмов-анто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нимов к данным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фразеологиз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-мам, работа с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эти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 xml:space="preserve">-ким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словарем,словарем фразеологизмов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03.12.20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Словари русского языка.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 xml:space="preserve">Лексические и фразеологические словари. Лексико-фразеологический анализ текста. Изобразительные возможности синонимов, антонимов, паронимов, омонимов.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>Контекстуальне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 xml:space="preserve"> синонимы и антонимы. Градация. Антитеза.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 xml:space="preserve"> виды словарей, их назначение и использование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 xml:space="preserve"> пользоваться разными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видами словарей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</w:rPr>
              <w:t>Работа со словарями.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>К.р. Контрольный диктант с грамматическим заданием по теме «Лексика и фразеология»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Владеть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орфографическими, пунктуационными, лексико-грамматическими навыками.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5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17.12.20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 xml:space="preserve">К.р. Полугодовая контрольная работа (диктант) с </w:t>
            </w:r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lastRenderedPageBreak/>
              <w:t>грамматическим заданием.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Владеть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орфографическими, пунктуационными, лексико-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грамматическими навыками.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Повторение.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Морфемика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 и словообразование.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Основные понятия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морфемики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и словообразования. Морфема. Виды морфем. Морфемный и словообразовательный разборы.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виды морфем, чередование звуков в морфемах, основные способы образования слов.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выполнять морфемный и словообразовательный разбор слов; различать однокоренные слова и формы слова; различать слова с омонимичными корнями по значению.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Морфемный и </w:t>
            </w: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-тельный</w:t>
            </w:r>
            <w:proofErr w:type="gramEnd"/>
            <w:r w:rsidRPr="00F3250C">
              <w:rPr>
                <w:rFonts w:ascii="Times New Roman" w:eastAsia="Calibri" w:hAnsi="Times New Roman" w:cs="Times New Roman"/>
              </w:rPr>
              <w:t xml:space="preserve"> разбор слов; подбор примеров на случаи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словообразова-ния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; образование однокоренных слов и форм слова от данного слова; группировка слов с омонимичными корнями по значению корня.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14.01.21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Способы словообразования.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-тельный разбор.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Словообразование. Морфологический и неморфологический способы словообразования.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bCs/>
              </w:rPr>
              <w:t xml:space="preserve"> основные способы образования слов.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выполнять морфемный и словообразовательный разбор слов; расшифровывать сложносокращённые слова и определять их род; подбирать однокоренные слова с чередующимися гласными или согласными в корне.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слов по схемам, </w:t>
            </w:r>
            <w:r w:rsidRPr="00F3250C">
              <w:rPr>
                <w:rFonts w:ascii="Times New Roman" w:eastAsia="Calibri" w:hAnsi="Times New Roman" w:cs="Times New Roman"/>
                <w:bCs/>
              </w:rPr>
              <w:t xml:space="preserve">морфемный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-тельный разбор слов, расшифровка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сложносокра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>-щённых слов, подбор однокоренных слов с чередующимися гласными или согласными в корне.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21.01.21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Выразительные средства словообразования.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Изобразительно-выразительные средства словообразования.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>основные выразительные средства словообразования.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: осуществлять выбор и организацию языковых средств в соответствии с темой,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целями, сферой и ситуацией общения.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Морфемный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-тельный разбор слов, </w:t>
            </w:r>
            <w:r w:rsidRPr="00F3250C">
              <w:rPr>
                <w:rFonts w:ascii="Times New Roman" w:eastAsia="Calibri" w:hAnsi="Times New Roman" w:cs="Times New Roman"/>
              </w:rPr>
              <w:t>комплексный анализ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28.01.21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знаний.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04.02.21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6"/>
                <w:szCs w:val="26"/>
              </w:rPr>
              <w:t>Обобщающее повторение морфологии. Части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Морфология. Классификация частей речи. Критерии выделения частей речи. Слова, находящиеся вне системы частей речи. Переходные явления в области частей речи.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6"/>
                <w:sz w:val="24"/>
                <w:szCs w:val="24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классификацию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частей речи; критерии выделения частей речи; пере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ходные явления в области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частей речи.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2"/>
                <w:sz w:val="24"/>
                <w:szCs w:val="24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определятьчасти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речи и обосновывать свойвыбор.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</w:rPr>
              <w:t>Составле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ние таблицы «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Самостоя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 xml:space="preserve">тельные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служебные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части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речи»</w:t>
            </w:r>
            <w:proofErr w:type="gramStart"/>
            <w:r w:rsidRPr="00F3250C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,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proofErr w:type="gramEnd"/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пределение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 xml:space="preserve"> синтак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 xml:space="preserve">сической роли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существит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., выборочный диктант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(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существитель-ные,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t>имеющие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t xml:space="preserve"> форму только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множественного и только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единственного числа).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11.02.21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Морфологический разбор знаменательных и служебных частей речи, их словообразование и правописание.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Грамматические категории. Грамматические формы. Способы выражения грамматических значений. Общее грамматическое значение, морфологические и синтаксические признаки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знаменательных частей речи. Грамматические признаки служебных частей речи.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отличительные признакисамостоятельных и служебных частей речи, способы выражения грамматического значения.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производить морфологический разбор знаменательных и служебных частей речи, анализировать их словообразование и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правописание.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lastRenderedPageBreak/>
              <w:t>Морфоло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ги-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разбор само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стоятельных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служебных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частей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речи,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объяснитель-ный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диктант,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анализ текста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Трудные вопросы правописания окончаний и суффиксов разных частей речи.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Орфографические нормы. Орфограмма. Тип орфограммы.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орфографические нормы, принципы русской орфографии.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определять типы орфограмм, писать слова в соответствии с орфографическими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Объяснитель-ный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диктант,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морфологичес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-кий разбор глаголов, причастий, деепричастий.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04.03.21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Что такое текст?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Текст. Признаки текста. Строение текста. Виды преобразования текста. Функционально-смысловые типы текста. Тема, основная мысль текста. Структура и языковые особенности текста.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признаки текста, способы и средства связи между частями текста, основные типы речи, и признаки.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определять тему, основную мысль текста, анализировать структуру и языковые особенности текста, оценивать свою речь с точки зрения её правильности.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теоретическим материалом учебника, написание аннотации, составление плана текста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11.03.21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Типы речи.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Типы речи (описание, повествование, рассуждение).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типы речи: повествование, описание, рассуждение, их отличительные признаки.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производить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художественного и научно-популярного текстов; создавать тексты разных типов речи, редактировать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написанное.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Работа с текстами художествен-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и научно-популярного стилей, понимание их специфики, владение навыками редактирования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Виды преобразования текста. Тезисы. Конспект. Выписки. Реферат. Аннотация 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Виды преобразования текста.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об основных видах преобразования текста, отличительных чертах тезисов, конспекта, выписок, реферата, аннотации.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создавать данные виды текстов, самостоятельно редактировать тексты.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Редактирование текста, создание собственного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01.03.21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27-28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Функциональные стили речи, их общая харак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softHyphen/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теристика.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Стили речи (научный, официально-деловой, публицистический, разговорный, художественный).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 функциональных стилях речи (разговорном, научном, официально-деловом, публицистическом, художественном), их общей характеристике: назначении, сферах использования, речевых жанрах стилевых особенностях.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определять стиль текста,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Работа с текстами разных стилей: определение стилевой принадлежности текста. Работа с толковым словарём.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08.04.21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lastRenderedPageBreak/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30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Назначение, стилевые признаки,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подстили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 научного стиля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Научный стиль. Стилевые признаки и разновидности (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подстили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). Жанровое разнообразие.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>признаки научногостиля речи, его разновидности и жанры.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определять жанр текста научного стиля.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Составление тезисов статьи, определение типа речи, определение стиля текста с </w:t>
            </w:r>
            <w:proofErr w:type="spellStart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доказатель-ством</w:t>
            </w:r>
            <w:proofErr w:type="spell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12204.21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Лексика научного стиля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Лексика научного стиля: нейтральная, общенаучная, специальная. Термин и терминология. Этимология слов-терминов.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лексические особенности научного стиля</w:t>
            </w:r>
            <w:r w:rsidRPr="00F3250C">
              <w:rPr>
                <w:rFonts w:ascii="Times New Roman" w:eastAsia="Calibri" w:hAnsi="Times New Roman" w:cs="Times New Roman"/>
              </w:rPr>
              <w:t xml:space="preserve"> р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</w:rPr>
              <w:t>ечи.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3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</w:rPr>
              <w:t>распределять слова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по сферам употребления;определять способ образо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вания терминов; опреде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лять предмет по его описанию, толкованию.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</w:rPr>
              <w:t>Комп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лексный анализ текста,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определение способа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образования слов-терми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 xml:space="preserve">нов, работа с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толковым,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этимологичес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</w:rPr>
              <w:t>-ким словарями, со словарем ино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</w:rPr>
              <w:t>странных слов.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анализировать морфологические и синтаксические особенности научного текста.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Составление сложного плана научной статьи, сравнительное научно-популярное описание предмета, анализ </w:t>
            </w: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морфологичес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-ких</w:t>
            </w:r>
            <w:proofErr w:type="gram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 и синтаксических особенностей текста.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hd w:val="clear" w:color="auto" w:fill="FFFFFF"/>
              <w:spacing w:after="200" w:line="240" w:lineRule="auto"/>
              <w:ind w:left="5" w:right="5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Терминологичес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-кие</w:t>
            </w:r>
            <w:proofErr w:type="gram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 энциклопедии, словари и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справочники.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hd w:val="clear" w:color="auto" w:fill="FFFFFF"/>
              <w:spacing w:after="200" w:line="240" w:lineRule="auto"/>
              <w:ind w:left="5" w:right="5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Терминологические энциклопедии, словари и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справочники.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250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названия основных терминологических словарей, справочников, 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работать со справочными источниками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>Работа со словарями и справочника-ми.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К.р. Годовая контрольная работа (диктант) с 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грамматическим заданием.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письменной форме 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lastRenderedPageBreak/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воспроизводить текст, соблюдая орфографические и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пунктуационные нормы русского языка.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  <w:sectPr w:rsidR="00F3250C" w:rsidRPr="00F3250C" w:rsidSect="00836B9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3250C" w:rsidRPr="00F3250C" w:rsidRDefault="00F3250C" w:rsidP="00F3250C">
      <w:pPr>
        <w:spacing w:after="200" w:line="276" w:lineRule="auto"/>
        <w:rPr>
          <w:rFonts w:ascii="Calibri" w:eastAsia="Calibri" w:hAnsi="Calibri" w:cs="Times New Roman"/>
        </w:rPr>
      </w:pPr>
    </w:p>
    <w:p w:rsidR="00F3250C" w:rsidRPr="00F3250C" w:rsidRDefault="00F3250C" w:rsidP="00F3250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200" w:line="240" w:lineRule="auto"/>
        <w:rPr>
          <w:rFonts w:ascii="Calibri" w:eastAsia="Times New Roman" w:hAnsi="Calibri" w:cs="Times New Roman"/>
          <w:lang w:eastAsia="ru-RU"/>
        </w:rPr>
      </w:pPr>
    </w:p>
    <w:p w:rsidR="00F3250C" w:rsidRDefault="00F3250C"/>
    <w:sectPr w:rsidR="00F3250C" w:rsidSect="00F325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612E6"/>
    <w:multiLevelType w:val="multilevel"/>
    <w:tmpl w:val="500A1BFA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7A04A9"/>
    <w:multiLevelType w:val="multilevel"/>
    <w:tmpl w:val="D3329AE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241A21"/>
    <w:multiLevelType w:val="multilevel"/>
    <w:tmpl w:val="552ABAF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9A011D"/>
    <w:multiLevelType w:val="hybridMultilevel"/>
    <w:tmpl w:val="E036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E68AA"/>
    <w:multiLevelType w:val="multilevel"/>
    <w:tmpl w:val="0B96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C922F9"/>
    <w:multiLevelType w:val="multilevel"/>
    <w:tmpl w:val="EBF84EE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A2731F"/>
    <w:multiLevelType w:val="multilevel"/>
    <w:tmpl w:val="310A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50C"/>
    <w:rsid w:val="000613B1"/>
    <w:rsid w:val="000C1B1A"/>
    <w:rsid w:val="00C9261F"/>
    <w:rsid w:val="00DD1720"/>
    <w:rsid w:val="00E56E97"/>
    <w:rsid w:val="00E63B68"/>
    <w:rsid w:val="00F32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4252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2021-04-25T15:46:00Z</dcterms:created>
  <dcterms:modified xsi:type="dcterms:W3CDTF">2021-05-20T09:50:00Z</dcterms:modified>
</cp:coreProperties>
</file>