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D6" w:rsidRPr="00247DBF" w:rsidRDefault="00CB58D6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47DBF">
        <w:rPr>
          <w:b/>
          <w:bCs/>
          <w:noProof/>
          <w:sz w:val="28"/>
          <w:szCs w:val="28"/>
        </w:rPr>
        <w:drawing>
          <wp:inline distT="0" distB="0" distL="0" distR="0">
            <wp:extent cx="9286875" cy="6276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D6" w:rsidRPr="00247DBF" w:rsidRDefault="00CB58D6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3E17" w:rsidRPr="00247DBF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47DBF">
        <w:rPr>
          <w:b/>
          <w:bCs/>
          <w:sz w:val="28"/>
          <w:szCs w:val="28"/>
        </w:rPr>
        <w:t>Аннотация</w:t>
      </w:r>
    </w:p>
    <w:p w:rsidR="00553E17" w:rsidRPr="00247DBF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47DBF">
        <w:rPr>
          <w:b/>
          <w:bCs/>
          <w:sz w:val="28"/>
          <w:szCs w:val="28"/>
        </w:rPr>
        <w:t>к рабочей программе по физической культуре (ФГОС) 3класс</w:t>
      </w:r>
    </w:p>
    <w:p w:rsidR="00553E17" w:rsidRPr="00247DBF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53E17" w:rsidRPr="00247DBF" w:rsidRDefault="00553E17" w:rsidP="00553E1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247DBF">
        <w:rPr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</w:t>
      </w:r>
    </w:p>
    <w:p w:rsidR="00553E17" w:rsidRPr="00247DBF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47DBF">
        <w:rPr>
          <w:b/>
          <w:bCs/>
          <w:sz w:val="28"/>
          <w:szCs w:val="28"/>
        </w:rPr>
        <w:t>Целью</w:t>
      </w:r>
      <w:r w:rsidRPr="00247DBF">
        <w:rPr>
          <w:i/>
          <w:iCs/>
          <w:sz w:val="28"/>
          <w:szCs w:val="28"/>
        </w:rPr>
        <w:t> </w:t>
      </w:r>
      <w:r w:rsidRPr="00247DBF">
        <w:rPr>
          <w:sz w:val="28"/>
          <w:szCs w:val="28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53E17" w:rsidRPr="00247DBF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47DBF">
        <w:rPr>
          <w:sz w:val="28"/>
          <w:szCs w:val="28"/>
        </w:rPr>
        <w:t>Реализация цели учебной программы соотносится с решением следующих образовательных </w:t>
      </w:r>
      <w:r w:rsidRPr="00247DBF">
        <w:rPr>
          <w:b/>
          <w:bCs/>
          <w:sz w:val="28"/>
          <w:szCs w:val="28"/>
        </w:rPr>
        <w:t>задач: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t xml:space="preserve">формирование первоначальных умений </w:t>
      </w:r>
      <w:proofErr w:type="spellStart"/>
      <w:r w:rsidRPr="00247DBF">
        <w:rPr>
          <w:sz w:val="28"/>
          <w:szCs w:val="28"/>
        </w:rPr>
        <w:t>саморегуляции</w:t>
      </w:r>
      <w:proofErr w:type="spellEnd"/>
      <w:r w:rsidRPr="00247DBF">
        <w:rPr>
          <w:sz w:val="28"/>
          <w:szCs w:val="28"/>
        </w:rPr>
        <w:t xml:space="preserve"> средствами физической культуры;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t>овладение школой движений;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</w:t>
      </w:r>
      <w:proofErr w:type="spellStart"/>
      <w:r w:rsidRPr="00247DBF">
        <w:rPr>
          <w:sz w:val="28"/>
          <w:szCs w:val="28"/>
        </w:rPr>
        <w:t>скоростно-силовьхх</w:t>
      </w:r>
      <w:proofErr w:type="spellEnd"/>
      <w:r w:rsidRPr="00247DBF">
        <w:rPr>
          <w:sz w:val="28"/>
          <w:szCs w:val="28"/>
        </w:rPr>
        <w:t>, выносливости и гибкости) способностей;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t>выработка представлений об основных видах спорта, снарядах и инвентаре, о соблюдении правил техники безопасности во время занятий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lastRenderedPageBreak/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553E17" w:rsidRPr="00247DBF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247DBF">
        <w:rPr>
          <w:sz w:val="28"/>
          <w:szCs w:val="28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553E17" w:rsidRPr="00247DBF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47DBF">
        <w:rPr>
          <w:sz w:val="28"/>
          <w:szCs w:val="28"/>
        </w:rPr>
        <w:t>Рабочая программа рассчитана на 68 ч.(34 учебные недели, 2 ч. в неделю</w:t>
      </w:r>
      <w:r w:rsidRPr="00247DBF">
        <w:rPr>
          <w:color w:val="000000"/>
          <w:sz w:val="28"/>
          <w:szCs w:val="28"/>
        </w:rPr>
        <w:t> согласно базисному плану</w:t>
      </w:r>
      <w:r w:rsidRPr="00247DBF">
        <w:rPr>
          <w:sz w:val="28"/>
          <w:szCs w:val="28"/>
        </w:rPr>
        <w:t>)</w:t>
      </w:r>
    </w:p>
    <w:p w:rsidR="00553E17" w:rsidRPr="00247DBF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47DBF">
        <w:rPr>
          <w:sz w:val="28"/>
          <w:szCs w:val="28"/>
        </w:rP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247DBF">
        <w:rPr>
          <w:sz w:val="28"/>
          <w:szCs w:val="28"/>
        </w:rPr>
        <w:t>метапредметные</w:t>
      </w:r>
      <w:proofErr w:type="spellEnd"/>
      <w:r w:rsidRPr="00247DBF">
        <w:rPr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</w:t>
      </w:r>
      <w:proofErr w:type="spellStart"/>
      <w:r w:rsidRPr="00247DBF">
        <w:rPr>
          <w:sz w:val="28"/>
          <w:szCs w:val="28"/>
        </w:rPr>
        <w:t>обеспечение.Срок</w:t>
      </w:r>
      <w:proofErr w:type="spellEnd"/>
      <w:r w:rsidRPr="00247DBF">
        <w:rPr>
          <w:sz w:val="28"/>
          <w:szCs w:val="28"/>
        </w:rPr>
        <w:t xml:space="preserve"> реализации программы 1 год.</w:t>
      </w: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247DBF" w:rsidRPr="00247DBF" w:rsidRDefault="00247DBF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2125A" w:rsidRPr="00247DBF" w:rsidRDefault="00B2125A" w:rsidP="0058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80010</wp:posOffset>
            </wp:positionH>
            <wp:positionV relativeFrom="line">
              <wp:posOffset>2540</wp:posOffset>
            </wp:positionV>
            <wp:extent cx="152400" cy="161925"/>
            <wp:effectExtent l="19050" t="0" r="0" b="0"/>
            <wp:wrapSquare wrapText="bothSides"/>
            <wp:docPr id="2" name="Рисунок 2" descr="https://cdn2.arhivurokov.ru/multiurok/html/2017/12/21/s_5a3bc6dd57587/77940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2/21/s_5a3bc6dd57587/779405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704EB" w:rsidRPr="00247DBF" w:rsidRDefault="00F704EB" w:rsidP="0058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физической культуре</w:t>
      </w: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</w:t>
      </w:r>
    </w:p>
    <w:p w:rsidR="00B2125A" w:rsidRPr="00247DBF" w:rsidRDefault="00580999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Всего: 68 часа; в неделю: 2</w:t>
      </w:r>
      <w:r w:rsidR="00B2125A"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физической культуре составлена в соответствии с требованиями федерального государственного образовательного стандарта начального общего образования, на основе примерной программы по предмету «Физическая культура», Комплексной программы физического воспитания учащихся, </w:t>
      </w:r>
      <w:r w:rsidRPr="00247D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Лях, В. И. 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культура. 1-4 классы. Рабочие программы / В. И. Лях. - М. : Просвещение, 2014.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методический комплекс:</w:t>
      </w:r>
    </w:p>
    <w:p w:rsidR="00B2125A" w:rsidRPr="00247DBF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Колодницкий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Г.А., Кузнецов В.С., Ритмические упражнения, хореография и игры на уроках физической культуры: методическое пособи</w:t>
      </w:r>
      <w:r w:rsidR="00580999"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- М.: Дрофа, 2015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247DBF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 В.С., Упражнения и иг</w:t>
      </w:r>
      <w:r w:rsidR="00580999"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с мячами. - М.: НЦ ЭНАС, 2017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247DBF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Лях В.И.,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Зданевич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А.А., Комплексная программа физического воспитания учащихся 1-11 </w:t>
      </w:r>
      <w:r w:rsidR="00580999"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классов. - М.: Просвещение, 2017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247DBF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 В.И. Физическая культура: учебник для учащихся 1-4 классов начально</w:t>
      </w:r>
      <w:r w:rsidR="00580999"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школы. – М.: Просвещение, 2017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начального общего образования определяет содержание и организацию учебного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Предметом обучения физической культуры 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данной цели 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 с решением следующих </w:t>
      </w: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задач:</w:t>
      </w:r>
    </w:p>
    <w:p w:rsidR="00B2125A" w:rsidRPr="00247DBF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общих представлений о физической культуре, ее значении в жизни человека; укрепление здоровья, улучшение осанки, содействие гармоничному физическому развитию;</w:t>
      </w:r>
    </w:p>
    <w:p w:rsidR="00B2125A" w:rsidRPr="00247DBF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качеств: силы, быстроты, выносливости, координации движений, гибкости;</w:t>
      </w:r>
    </w:p>
    <w:p w:rsidR="00B2125A" w:rsidRPr="00247DBF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воспитанию нравственных и волевых качеств, развитию психических процессов и свойств личности;</w:t>
      </w:r>
    </w:p>
    <w:p w:rsidR="00B2125A" w:rsidRPr="00247DBF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в области физической культуры знаний и умений, направленных на укрепление здоровья;</w:t>
      </w:r>
    </w:p>
    <w:p w:rsidR="00B2125A" w:rsidRPr="00247DBF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самостоятельным занятиям физическими упражнениями, утренней гимнастикой, физкультминутками и подвижными играми;</w:t>
      </w:r>
    </w:p>
    <w:p w:rsidR="00B2125A" w:rsidRPr="00247DBF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ориентиры содержания учебного предмета 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учебному предмету «Физическая культура» в начальной школе отвечает генеральным целям физкультурного образования-ориентации на развитие личности обучающихся средствами и методами физической культуры, на усвоение универсальных жизненно важных двигательных действий, на познание окружающего мира. 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- гибкости, ловкости, быстроты движений, мышечной силы и выносливости. Учебный материал позволяет сформировать 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школьников научно обоснованное отношение к окружающему миру, с опорой на предметные,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и личностные требования.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9"/>
        <w:gridCol w:w="5659"/>
        <w:gridCol w:w="2257"/>
      </w:tblGrid>
      <w:tr w:rsidR="00B2125A" w:rsidRPr="00247DBF" w:rsidTr="00580999">
        <w:trPr>
          <w:trHeight w:val="39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B2125A" w:rsidRPr="00247DBF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ч</w:t>
            </w:r>
          </w:p>
        </w:tc>
      </w:tr>
      <w:tr w:rsidR="00B2125A" w:rsidRPr="00247DBF" w:rsidTr="00580999">
        <w:trPr>
          <w:trHeight w:val="435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ч</w:t>
            </w:r>
          </w:p>
        </w:tc>
      </w:tr>
      <w:tr w:rsidR="00B2125A" w:rsidRPr="00247DBF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247DBF" w:rsidRDefault="00580999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2125A"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B2125A" w:rsidRPr="00247DBF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2125A" w:rsidRPr="00247DBF" w:rsidRDefault="00580999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  <w:r w:rsidR="00B2125A"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580999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(68</w:t>
      </w:r>
      <w:r w:rsidR="00B2125A"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(20 часов)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шеренге; повороты кругом с разделением по команде 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«Кругом! Раз-два!»;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боком; кувырок назад до упора на коленях и до упора присев; мост из положения лежа на спине; акробатические комбинации; прыжки со скакалкой с изменяющимся темпом ее вращения. 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переползание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перелезания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поочередно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перемахом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и левой ногой,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переползания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зависом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 двумя ногами (с помощью); лазанье по канату (3 м) в два и три приема: передвижения и повороты на гимнастическом бревне;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перемах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гибкости: 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седах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выпады и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полушпагаты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месте; «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выкруты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туловища (в стойках и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седах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индивидуальные комплексы по развитию гибкости. 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сиг- , налу. Формирование осанки: 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 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вперед толчком одной ногой и двумя ногами о гимнастический мостик; переноска партнера в парах.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(37 часов)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Футбол: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удар внутренней стороной стопы («щечкой») по неподвижному мячу с места, с одного-двух шагов; по мячу, катящемуся навстречу; удар ногой с разбега по неподвижному и катящемуся мячу в горизонтальную (полоса шириной 1,5 м, длиной до 7-8 м) и вертикальную (полоса шириной 2 м, длиной 7-8 м) мишень; ведение мяча между предметами и с обводкой предметов; эстафеты с ведением мяча, с передачей мяча партнеру, игра в футбол по упрощенным правилам «Мини-футбол»; подвижные игры «Точная передача», «Передал - садись», «Передай мяч головой». </w:t>
      </w: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Баскетбол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прием мяча снизу двумя руками; передача мяча сверху двумя руками вперед вверх; нижняя прямая подача; бросок мяча двумя руками от груди после ведения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остановки; прыжок с двух шагов; эстафеты с ведением мяча и бросками его в корзину; подвижные игры: «Не давай мяча водящему», «Круговая лапта», «Брось — поймай», «Выстрел в небо», «Охотники и утки»; игра в баскетбол по упрощенным правилам («Мина-баскетбол»), Пионербол : прием мяча снизу двумя руками; передача мяча сверху двумя руками вперед вверх; нижняя прямая подача; передача мяча через сетку (передача двумя руками сверху, кулаком снизу); 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передача мяча после небольших перемещений вправо, вперед, в парах на месте и в движении правым (левым) боком, игра в «Пионербол»; подвижные игры: «Не давай мяча водящему», «Круговая лапта».</w:t>
      </w:r>
    </w:p>
    <w:p w:rsidR="00B2125A" w:rsidRPr="00247DBF" w:rsidRDefault="00580999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Легкая атлетика (21</w:t>
      </w:r>
      <w:r w:rsidR="00B2125A"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нее; в длину и высоту с прямого разбега, согнув ноги; в высоту с разбега способом «перешагивание». Броски: большого мяча (1 кг) на дальность двумя руками из-за головы, от груди. Метание: малого мяча правой и левой рукой из-за головы, стоя на месте, в вертикальную цель, в стену, бег с изменяющимся направлением по ограниченной опоре;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 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 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Развитие силовых способностей: повторное выполнение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многоскоков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повторное преодоление препятствий (15-20 см); передача набивного мяча (1 кг) в максимальном темпе, по кругу, из разных исходных положений; метание набивных мячей (1-2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приседе; запрыгивание с последующим спрыгиванием.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 На материале раздела «Гимнастика с основами акробатики»: «У медведя во бору», «Раки», «Тройка», «Бой петухов», «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«Салки-догонялки», «Альпинисты», «Змейка», «Не урони мешочек», «Пройди бесшумно», «Через холодный ручей», «Парашютисты», «Догонялки на марше», «Увертывайся от мяча»; игровые задания с использованием строевых упражнений типа: «Становись - разойдись», «Смена мест». На материале раздела «Легкая 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атлетика»: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лишний»; «Защита укрепления», «Стрелки», «Кто дальше бросит», «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поймай ленту», «Метатели». На материале раздела «Лыжная подготовка»: «Охотники и олени», «Встречная эстафета», «День и ночь», «Попади в ворота», «Кто дольше прокатится», «На буксире», «Быстрый лыжник», «За мной». перенос тяжести тела с лыжи на лыжу (на месте, в движении, прыжком с опорой на палки); комплексы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 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ускорениями: прохождение тренировочных дистанций.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</w:t>
      </w: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программного материала по физической культуре выпускники начальной школы должны: знать:</w:t>
      </w:r>
    </w:p>
    <w:p w:rsidR="00B2125A" w:rsidRPr="00247DBF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взаимосвязи занятий физическими упражнениями с укреплением здоровья и повышением физической подготовленности;</w:t>
      </w:r>
    </w:p>
    <w:p w:rsidR="00B2125A" w:rsidRPr="00247DBF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режиме дня и личной гигиене;</w:t>
      </w:r>
    </w:p>
    <w:p w:rsidR="00B2125A" w:rsidRPr="00247DBF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составления комплексов утренней зарядки;</w:t>
      </w:r>
    </w:p>
    <w:p w:rsidR="00B2125A" w:rsidRPr="00247DBF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физической подготовке и ее связи с развитием физических качеств, систем дыхания и кровообращения;</w:t>
      </w:r>
    </w:p>
    <w:p w:rsidR="00B2125A" w:rsidRPr="00247DBF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физической нагрузке и способах ее регулирования;</w:t>
      </w:r>
    </w:p>
    <w:p w:rsidR="00B2125A" w:rsidRPr="00247DBF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причинах возникновения травм во время занятий физическими упражнениями, профилактике травматизма;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комплексы упражнений, направленные на формирование правильной осанки;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 утренней зарядки и физкультминуток;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подвижные игры;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уровень физической подготовленности;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дневник самонаблюдения;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акробатические и гимнастические комбинации на высоком качественном уровне;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подсчитывать частоту сердечных сокращений при выполнении физических упражнений с разной нагрузкой;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комплексы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подводящих упражнений для освоения технических действий игры в футбол, баскетбол и волейбол;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передвижения в ходьбе, беге, прыжках разными способами;</w:t>
      </w:r>
    </w:p>
    <w:p w:rsidR="00B2125A" w:rsidRPr="00247DBF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доврачебную помощь при ссадинах, царапинах, легких ушибах и потертостях.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ПРЕДМЕТА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B2125A" w:rsidRPr="00247DBF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B2125A" w:rsidRPr="00247DBF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B2125A" w:rsidRPr="00247DBF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дисциплинированности, трудолюбие и упорство в достижении поставленных целей;</w:t>
      </w:r>
    </w:p>
    <w:p w:rsidR="00B2125A" w:rsidRPr="00247DBF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бескорыстной помощи своим сверстникам, нахождение с ними общего языка и общих интересов.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24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результаты: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явления (действия и поступков), их объективная оценка на основе освоенных знаний и имеющегося опыта;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ошибок при выполнении учебных заданий, отбор способов их исправления;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и взаимодействие со сверстниками на принципах взаимоуважения и взаимопомощи, дружбы и толерантности;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и сохранности природы во время активного отдыха и занятий физической культурой;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собственной деятельности, распределение нагрузки и организация отдыха в процессе её выполнения;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объективная оценка результатов собственного труда, поиск возможностей и способов их улучшения;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видение красоты движений, выделение и обоснование эстетических признаков в движениях и передвижениях человека;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красоты телосложения и осанки, сравнение их с эталонными образцами;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эмоциями при общении со сверстниками, взрослыми, хладнокровие, сдержанность, рассудительность;</w:t>
      </w:r>
    </w:p>
    <w:p w:rsidR="00B2125A" w:rsidRPr="00247DBF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 правильное выполнение двигательной. Действий из базовых видов спорта, использование их в игровой и соревновательной деятельности.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занятий физическими упражнениями режиме дня, организация отдыха и досуга с использование средств физической культуры;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посильной помощи и моральной поддержкам сверстникам при выполнении учебных заданий, доброжелательное и уважительное отношение при объяснении ошибки способов их устранения;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со сверстниками подвижных и элементов соревнований, осуществление их объективного судейства;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обращение с инвентарём и оборудованием, соблюдение требований техники безопасности;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физической нагрузки по показателю час- игры пульса, регулирование её напряжённости во время занятий по развитию физических качеств;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со сверстниками по правилам проведения подвижных игр и соревнований;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в доступной форме правил (техники) выполнения двигательных действий, анализ и поиск ошибок, исправление их;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строевых команд, подсчёт при выполнении </w:t>
      </w:r>
      <w:proofErr w:type="spellStart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акробатических и гимнастических комбинаций на высоком техничном уровне, характеристика признаков техничного исполнения;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технических действий из базовых видов спорта, применение их в игровой и соревновательной деятельной гости;</w:t>
      </w:r>
    </w:p>
    <w:p w:rsidR="00B2125A" w:rsidRPr="00247DBF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жизненно важных двигательных навыков и умений различными способами, в различных условиях.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ОЦЕНКИ И ДОСТИЖЕНИЯ ПЛАНИРУЕМЫХ РЕЗУЛЬТАТОВ ОСВОЕНИЯ ПРЕДМЕТА. КРИТЕРИИ ОЦЕНИВАНИЯ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ошибок и недочетов, влияющих на снижение оценки.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Мелкими ошибками 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Значительные ошибки 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предполагаемого. К значительным ошибкам относятся: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старт не из требуемого положения;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отталкивание далеко от планки при выполнении прыжков в длину, высоту;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бросок мяча в кольцо, метание в цель с наличием дополнительных движений;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несинхронность выполнения упражнения.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Грубые ошибки </w:t>
      </w:r>
      <w:r w:rsidRPr="0024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такие, которые искажают технику движения, влияют на качество и результат выполнения упражнения.</w:t>
      </w:r>
    </w:p>
    <w:p w:rsidR="00B2125A" w:rsidRPr="00247DBF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247DBF" w:rsidRDefault="00B2125A" w:rsidP="00AB1B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W w:w="180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8"/>
        <w:gridCol w:w="860"/>
        <w:gridCol w:w="2218"/>
        <w:gridCol w:w="2643"/>
        <w:gridCol w:w="944"/>
        <w:gridCol w:w="2571"/>
        <w:gridCol w:w="2881"/>
        <w:gridCol w:w="2468"/>
        <w:gridCol w:w="5713"/>
      </w:tblGrid>
      <w:tr w:rsidR="00B2125A" w:rsidRPr="00247DBF" w:rsidTr="00B2125A">
        <w:trPr>
          <w:trHeight w:val="42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Корректировка</w:t>
            </w: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предметные результаты освоения материала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</w:tc>
      </w:tr>
      <w:tr w:rsidR="00B2125A" w:rsidRPr="00247DBF" w:rsidTr="00B2125A">
        <w:tc>
          <w:tcPr>
            <w:tcW w:w="1805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атлетика (12 часов)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на уроках физической культуры. Содержание комплекса утренней зарядки. Подвижная игра «Салки-догонялки»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Определяют назначение утренней зарядки, физкультминуток, их роль и значение в организации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жизнедеятельности.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действия по образцу,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техники безопасности на уроках физической культуры,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комплекс УГГ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свои действия в соответствии с поставленной задачей и условиями ее реализации.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учебно-познавательный интерес к новому учебному материалу.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строевых упражнений, прыжка в длину с места. Развитие выносливости в медленном двухминутном беге. Подвижная игра «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Усваивают правила соревнований в прыжках.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выполнять комплекс утренней гимнастики;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отталкиваться и приземляться.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физического развития для человека и принимают его; имеют желание учиться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координации движений и ориентации в пространстве упражнениях. Развитие скорости в беге с высокого старта на 30 м. Игра «Салки с домом».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беговых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организующие строевые команды и приемы; - разминаться, применяя специальные беговые упражнения.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ориентируются на понимание причин успеха в учебной деятельности;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осуществляют.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развитием двигательных качеств: челночный бег 3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м. Разучивание игры «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лентой».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беговые упражнения для развития координационных, скоростных способностей.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держать корпус и руки при беге в сочетании с дыханием.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инструкцию педагога и четко следуют ей; осуществляют итоговый и пошаговый контроль;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понятие «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пульсометрия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Развитие силы и ловкости в прыжках вверх и в длину с места.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«Удочка».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выполнения прыжковых упражнений, осваивают ее самостоятельно, выявляют и устраняют характерные ошибки в процессе освоения.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технике движения рук и ног в прыжках вверх и в длину;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соблюдать правила взаимодействия с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игроками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дисциплинированность, трудолюбие и упорство в достижении поставленных целей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развития физической культуры у народов Древней Руси. Развитие внимания, координации, ориентировки в пространстве в строевых упражнениях. Контроль за развитием двигательных качеств: прыжок в длину с места. Подвижная игра «Удочка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Сравнивают физкультуру и спорт эпохи Античности с современными физкультурой и спортом.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Характеризовать роль и значение уроков физической культуры для укрепления здоровья;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цели; 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вносят необходимые коррективы в действие после его завершения на основе его оценки и учета характера сделанных ошибок;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метанию на дальность с трех шагов разбега. Разучивание игры «Метатели»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метания малого мяча разными способами, осваивают ее самостоятельно,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выявляют и устраняют характерные ошибки в процессе освоения.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легкоатлетические упражнения (метание с трех шагов);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правильное движение рукой для замаха в метании.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вносят необходимые коррективы в действие после его завершения на основе его оценки и учета характера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сделанных ошибок.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развитием двигательных качеств: метание малого мяча на дальность.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упражнений эстафеты «За мячом противника.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метательных упражнений.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 в метании и броске мяча;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взаимопонимания с игроками.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Объяснение взаимосвязи физических упражнений с трудовой деятельностью человека. Обучение броскам и ловле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набивного мяча в парах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броска набивного мяча разными способами, осваивают ее самостоятельно, выявляют ошибки в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процессе освоения.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Характеризовать роль и значение уроков физической культуры для укрепления здоровья;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соблюдать правила взаимодействия с партнером.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договариваются 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приходят к общему решению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метанию набивного мяча от плеча одной рукой. Развитие выносливости, координации движений в беге с изменением частоты шагов. Игра «Два Мороза».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броска набивного мяча разными способами, осваивают ее самостоятельно, выявляют ошибки в процессе освоения.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бег с изменением частоты шагов, с различным ритмом и темпом;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выносливости в беге в медленном темпе в течение 5 минут. Разучивание беговых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упражнений в эстафете.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беговых упражнений.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Равномерно распределять свои силы для завершения пятиминутного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бега;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величину нагрузки по частоте пульса.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разнообразии способов решения;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адекватно воспринимают оценку учителя;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формулируют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специальным беговым упражнениям. Развитие силы, скорости в беге на дистанцию 30 м. Разучивание игры «Третий лишний».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выполнения беговых упражнений, осваивают ее самостоятельно, выявляют ошибки в процессе освоения.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 в беге на различные дистанции;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247DBF" w:rsidTr="00B2125A">
        <w:tc>
          <w:tcPr>
            <w:tcW w:w="1805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игры, элементы спортивных игр (15 часов)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строевых упражнений. Обучение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упражнениям с гимнастическими палками и со скакалкой. Развитие координационных способностей в эстафетах с гимнастическими палками. Подвижная игра «Удочка»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строевые команды.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дистанцию и интервал в строю;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упражнения с гимнастическими палками;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пробегать через вращающуюся скакалку.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внимания, скоростно-силовых способностей посредством подвижных игр. Совершенствование упражнений акробатики.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контролировать свои действия в игре.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планируют свои действия в соответствии с поставленной задачей и условиями ее реализации.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выполнения упражнений с мячом. Обучение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упражнениям с мячом. Совершенствование техники прыжков и бега в игре «Выши- балы».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метания мяча при выполнении упражнений;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позицию,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и ловли мяча в паре. Разучивание игры «Мяч соседу».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игры, осуществляют судейство.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и ловлю мяча различными способами;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-выполнять упражнение по образцу учителя и показу лучших учеников.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собственной, и ориентируются на позицию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различным способам выполнения бросков мяча одной рукой. Подвижная игра «Мяч среднему».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точно бросать мяч одной рукой и попадать в цель(круг).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DD8" w:rsidRPr="00247DBF" w:rsidRDefault="00FD2DD8" w:rsidP="00FD2D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различным способам выполнения бросков мяча одной рукой. Подвижная игра «Мяч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среднему».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броска и ловли мяча при выполнении упражнений;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планируют свои действия в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соответствии с поставленной задачей и условиями ее реализации.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броска и ловли мяча. Развитие двигательных качеств, выносливости и быстроты.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различными способами.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двигательных качеств,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выносливости и быстроты в бросках мяча в кольцо способом «снизу» после ведения.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«Мяч соседу».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Применение 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Взаимодействуют со сверстниками в процессе совместной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Технически правильно выполнять броски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мяча в корзину после ведения;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конечного результата.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оценивают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мяча в кольцо способом «сверху» после ведения. Подвижная игра «Бросок мяча в колонне»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игры, осуществляют судейство.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точно бросать мяч одной рукой и попадать в кольцо.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ставят вопросы, обращаются за помощью; договариваются о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упражнениям с баскетбольным мячом в парах. Подвижная игра «Гонки мячей в колоннах».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в кольцо разными способами;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понимание причин успеха в учебной деятельности, осуществляют самоанализ и самоконтроль результата.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ведению мяча приставными шагами левым боком.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Антивышибалы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приставным шагом с остановкой прыжком.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формулируют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набивного мяча на дальность разными способами.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«Вышибалы двумя мячами».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набивного мяча;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развитием двигательных качеств: броски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набивного мяча из-за головы. Обучение игре «Вышибалы двумя мячами».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Проверка и коррекция знаний и умений.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Включают упражнения с мячом в различные формы занятий по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культуре.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Самостоятельно подбирать подводящие упражнения для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выполнения броска набивного мяча из-за головы.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и броска мяча в корзину. Разучивание новых эстафет с ведением мяча и броском в корзину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определять расстояние до баскетбольного щита для остановки в два шага с последующим броском.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трудолюбие и упорство в достижении поставленных целей; умеют управлять эмоциями при общении со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ведению мяча с изменением направления. Развитие координационных способностей в эстафетах с ведением мяча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с изменением направления зигзагом и вокруг стоек в эстафетах.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247DBF" w:rsidTr="00B2125A">
        <w:tc>
          <w:tcPr>
            <w:tcW w:w="1805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Гимнастика (20 часов)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безопасного поведения в зале с инвентарем и на гимнастических снарядах. Развитие координационных способностей посредством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общеразвивающих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упражнений. Разучивание игры «Догонялки на марше»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Соблюдать правила поведения и предупреждения травматизма во время физкультурных занятий;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Выполнять упражнения с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гимнастическими палками на месте и в продвижении.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 и координационных способностей в перестроениях в движении.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развитием двигательных качеств: подъем туловища за 30 секунд. Разучивание подвижной игры «Волна».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на гимнастических снарядах, предупреждая появлению ошибок и соблюдая правила безопасности.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 выполнять перестроения для развития координации движений в различных ситуациях;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силы, координационных способностей в упражнении «вис на гимнастической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стенке на время». Разучивание игры «Догонялки на марше»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Составляют гимнастические комбинации из числа разученных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Творчески подходить к выполнению упражнений и добиваться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достижения конечного результата.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ставят, формулируют и решают учебную задачу; контролируют процесс и результат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формулируют учебные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задачи вместе с учителем; вносят изменения в план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гибкости, ловкости, координации в упражнениях гимнастики с элементами акробатики. Разучивание игры «Увертывайся от мяча»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перекаты в группировке;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кувырка вперед.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скоростных качеств, ловкости,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внимания в упражнениях круговой тренировки.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упражнения для развития ловкости и координации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формулируют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собственное мнение и позицию; договариваются и приходят к общему решению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упражнения «стойка на лопатках». Подвижная игра «Посадка картофеля»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Предупреждают появление ошибок и соблюдают правила безопасности.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«стойку на лопатках»;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выполнения упражнения «мост». Обучение упражнениям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акробатики в различных сочетаниях. Развитие ориентировки в пространстве в построениях и перестроениях.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состав и содержание акробатических упражнений с предметами 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составляют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организующие строевые команды и приемы;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упражнение по образцу учителя и показу лучших учеников.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развитием двигательных качеств: наклон вперед из положения стоя. Развитие внимания, мышления, двигательных качеств посредством упражнений круговой тренировки.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выполнения упражнений круговой тренировки.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координации в ходьбе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противоходом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«змейкой». Обучение лазанью по гимнастической стенке с переходом на наклонную скамейку.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внимание «Класс, смирно!».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составляют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комбинации из ранее изученных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упражнения для развития ловкости и координации.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адекватно воспринимают предложения и оценку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двигательных качеств: подтягивания на низкой перекладине из виса лежа (девочки), подтягивания на перекладине (мальчики). Подвижная игра «Конники- спортсмены»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силы и ловкости.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понимают значение знаний для человека и принимают его; раскрывают внутреннюю позицию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упражнений в равновесиях и упорах. Разучивание игры «Прокати быстрее мяч».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 Составляют комбинации из числа разученных упражнений.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в равновесии на ограниченной опоре (низкое бревно, гимнастическая скамейка);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положению ног углом в висе на перекладине и гимнастической стенке. Разучивание игры «Что изменилось?».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комбинации из ранее изученных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Технически правильно выполнять поднимание ног углом в висе на перекладине; соблюдать правила взаимодействия с игроками; организовывать 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проводить подвижные игры.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 видами физических упражнений (подводящие,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Соревновательные). Совершенствование кувырков вперед.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состав и содержание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общеразвивающих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упражнений без предметов и составляют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комплекс упражнений физкультминутки;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технике движения рук и ног в кувырках.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люден.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гибкости в упражнениях на гимнастических сна рядах. Развитие внимания, ловкости и координации в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эстафете «Веревочка под ногами». Совершенствование кувырка вперед.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на гимнастических снарядах, предупреждая появлению ошибок и соблюдая правила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безопасности.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Самостоятельно подбирать упражнения для развития гибкости;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соблюдать правила поведения во время занятий физкультурой.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оценивают правильность выполнения действия; адекватно воспринимают предложения 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оценку 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допускают возможность существования у людей различных точек зрения, в том числе не совпадающих с их собственной, и ориентируются на позицию партнера в общении и взаимодействии.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упражнениям в равновесии на низком гимнастическом бревне. Совершенствование кувырков вперед и назад. Подвижная игра «Ноги на весу».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 Составляют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ловкости и координации.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ходьбе по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гимнастическому бревну высотой.80-100 см на носках, приставным шагом, выпадами. Совершенствование стоек на лопатках, голове, руках у опоры. Подвижная игра «Заморозки».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Составляют комбинации из числа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Выполнять ходьбу по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гимнастическому бревну различными способами;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 выделяют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формулируют познавательные цели.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положительные качества личности и управляют своими эмоциями в различных нестандартных ситуациях воспринимают оценку учителя.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внимания, мышления, координационных качеств в упражнениях с гимнастическими палками. Разучивание упражнений в игре-эстафете с гимнастическими палками.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координации движений в различных ситуациях.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егулятивные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планируют свои действия в соответствии с поставленной задачей и условиями ее реализации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 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ходьбе по гимнастическому бревну высотой 80-100 см: повороты на носках, на одной ноге, повороты прыжком.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упражнений акробатики. Игра с мячами «Передал -садись».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 Составляют комбинации из числа разученных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 подходить к выполнению упражнений и добиться достижения конечного результата.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самостоятельно выделяют и формулируют цели и способы их осуществления.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принимают и сохраняют учебную задачу при выполнении упражнений и участие в игре; принимают инструкцию педагога и четко следуют ей. Осуществляют итоговый и пошаговый контроль.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 договариваются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положению ног углом в висе на перекладине и гимнастической стенке. Разучивание игры «Что изменилось?».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комбинации из ранее изученных упражнений.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Технически правильно выполнять поднимание ног углом в висе на перекладине; соблюдать правила взаимодействия с игроками; организовывать 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проводить подвижные игры.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47.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с изменением направления.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игры «Гонка баскетбольных мячей».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ловкости и координации.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1805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</w:t>
            </w:r>
            <w:r w:rsidR="00580999"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гры, элементы спортивных игр (21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со спортивными играми: футбола, баскетбола. Совершенствование ведения мяча с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последующей передачей партнеру. Разучивание новых эстафет с ведением и передачей мяча.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Соблюдать правила поведения и предупреждения травматизма во время занятий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физическими.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действия в соответствии с поставленной задачей и условиями ее реализации; используют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оказывают бескорыстную помощь своим сверстникам, умеют находить с ними общий язык и общие интересы.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на уроках с мячами в спортивном зале.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передачи мяча в парах. Подвижная игра «Охотники и утки».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ними общий язык и общие интересы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мяча через сетку и ловли высоко летящего мяча. Игра «Перекинь мяч»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через сетку;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броскам мяча через сетку из зоны подачи. Разучивание игры «Выстрел в небо».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Технически правильно 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вы-понять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броски мяча через сетку из зоны подачи.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цели и способы их осуществления.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договариваются и приходят к общему решению в совместной деятельности, ориентируются на позицию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подаче мяча двумя руками из-за головы из зоны подачи.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пионербол.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подачу мяча через сетку двумя руками из-за головы;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перемещаться по площадке по команде «переход».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подаче мяча через сетку броском одной рукой из зоны подачи. Игра в пионербол.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через сетку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и проводить подвижные игры.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цели и способы их осуществления.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ловли высоко летящего мяча. Обучение умению взаимодействовать в команде во время игры в пионербол.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 в помещении;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бросков и ловли мяча через сетку. Развитие внимания и ловкости в передаче и подаче мяча в игре в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пионербол.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выполнять упражнение по образцу учителя 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показу лучших учеников.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планируют свои действия в соответствии с поставленной задачей и условиями ее реализации; оценивают правильность выполнения действия;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56.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на уроках с элементами футбола. Совершенствование ведения мяча внутренней и внешней частью подъема по прямой линии и по дуге.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ведение мяча ногами;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оказывают бескорыстную помощь своим сверстникам, умеют находить с ними общий язык и общие интересы.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ведения мяча разными способами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остановками по сигналу. Подвижная игра «Гонка мячей».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Добиваться достижения конечного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результата;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вносят необходимые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коррективы в действие после его завершения на основе его оценки и учета характера сделанных ошибок.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внутренней и внешней частью подъема ноги между стойками. Разучивание игры «Слалом с мячом».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упражнения с мячом с элементами футбола;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ними общий язык и общие интересы.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59.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остановки катящегося мяча внутренней частью стопы. Разучивание игры: Футбольный бильярд».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 подходить к выполнению упражнений с мячом и добиваться достижения конечного результата.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передаче и приему мяча ногой в паре на месте и в движении. Разучивание игры: «Жонглируем ногой».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жонглировать ногой,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взаимодействия с игроками.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положительные качества личности и управляют своими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эмоциями в различных нестандартных ситуациях.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строевых упражнений. Обучение упражнениям с гимнастическими палками и со скакалкой. Развитие координационных способностей в эстафетах с гимнастическими палками. Подвижная игра «Удочка»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строевые команды.</w:t>
            </w: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дистанцию и интервал в строю;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с гимнастическими палками;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пробегать через вращающуюся скакалку.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различным способам выполнения бросков мяча одной рукой. Подвижная игра «Мяч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среднему».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точно бросать мяч одной рукой 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попадать в цель(круг).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действия в соответствии с поставленной задачей и условиями ее реализации; используют установленные правила в контроле способа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решения.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и броска мяча в корзину. Разучивание новых эстафет с ведением мяча и броском в корзину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определять расстояние до баскетбольного щита для остановки в два шага с последующим броском.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броска и ловли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мяча. Развитие двигательных качеств, выносливости и быстроты.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Используют подвижные игры для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активного отдыха.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Выполнять ведение мяча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различными способами.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65.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ведению мяча с изменением направления. Развитие координационных способностей в эстафетах с ведением мяча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с изменением направления зигзагом и вокруг стоек в эстафетах.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упражнений с мячом. Развитие внимания, координационных способностей в упражнениях с мячом у стены. Подвижная игра «Охотники и утки».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броска и ловли мяча при выполнении упражнений;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D6FF1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B2125A"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двигательных качеств, выносливости и быстроты в бросках мяча в кольцо способом «снизу» после ведения.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«Мяч соседу».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в корзину после ведения;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конечного результата.</w:t>
            </w: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оценивают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собственной, и ориентируются на позицию 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партнера в общении и взаимодействии.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247DB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247DBF" w:rsidTr="00B2125A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D6FF1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  <w:r w:rsidR="00B2125A"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1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ведению мяча приставными шагами левым боком.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</w:t>
            </w:r>
            <w:proofErr w:type="spellStart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Антивышибалы</w:t>
            </w:r>
            <w:proofErr w:type="spellEnd"/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247DBF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приставным шагом с остановкой прыжком.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247DBF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D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247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</w:tbl>
    <w:p w:rsidR="00C46916" w:rsidRPr="00247DBF" w:rsidRDefault="00C46916">
      <w:pPr>
        <w:rPr>
          <w:rFonts w:ascii="Times New Roman" w:hAnsi="Times New Roman" w:cs="Times New Roman"/>
          <w:sz w:val="28"/>
          <w:szCs w:val="28"/>
        </w:rPr>
      </w:pPr>
    </w:p>
    <w:sectPr w:rsidR="00C46916" w:rsidRPr="00247DBF" w:rsidSect="00B212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F52"/>
    <w:multiLevelType w:val="multilevel"/>
    <w:tmpl w:val="8D24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C36B9"/>
    <w:multiLevelType w:val="multilevel"/>
    <w:tmpl w:val="C7C8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E4C88"/>
    <w:multiLevelType w:val="multilevel"/>
    <w:tmpl w:val="8140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55337"/>
    <w:multiLevelType w:val="multilevel"/>
    <w:tmpl w:val="347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811FE"/>
    <w:multiLevelType w:val="multilevel"/>
    <w:tmpl w:val="CE9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A7964"/>
    <w:multiLevelType w:val="multilevel"/>
    <w:tmpl w:val="6BC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249A7"/>
    <w:multiLevelType w:val="multilevel"/>
    <w:tmpl w:val="B2B4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54199"/>
    <w:multiLevelType w:val="multilevel"/>
    <w:tmpl w:val="8F9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192538"/>
    <w:multiLevelType w:val="multilevel"/>
    <w:tmpl w:val="0A52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125A"/>
    <w:rsid w:val="00164AA8"/>
    <w:rsid w:val="00247DBF"/>
    <w:rsid w:val="00361B53"/>
    <w:rsid w:val="00553E17"/>
    <w:rsid w:val="00580999"/>
    <w:rsid w:val="006D7564"/>
    <w:rsid w:val="007C3930"/>
    <w:rsid w:val="00913AE5"/>
    <w:rsid w:val="00A954D5"/>
    <w:rsid w:val="00AB1B8F"/>
    <w:rsid w:val="00B2125A"/>
    <w:rsid w:val="00BD6FF1"/>
    <w:rsid w:val="00C46916"/>
    <w:rsid w:val="00CB58D6"/>
    <w:rsid w:val="00F704EB"/>
    <w:rsid w:val="00FD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E1F6-8ABA-4EE3-8B1C-F5FBF706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11899</Words>
  <Characters>67827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10</cp:revision>
  <dcterms:created xsi:type="dcterms:W3CDTF">2018-08-12T13:21:00Z</dcterms:created>
  <dcterms:modified xsi:type="dcterms:W3CDTF">2021-04-29T18:24:00Z</dcterms:modified>
</cp:coreProperties>
</file>