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AB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4D1AAB" w:rsidSect="004D1AAB">
          <w:footerReference w:type="default" r:id="rId8"/>
          <w:pgSz w:w="11906" w:h="16838"/>
          <w:pgMar w:top="425" w:right="567" w:bottom="567" w:left="567" w:header="561" w:footer="709" w:gutter="0"/>
          <w:cols w:space="708"/>
          <w:docGrid w:linePitch="360"/>
        </w:sectPr>
      </w:pPr>
      <w:r w:rsidRPr="001B2C0E">
        <w:rPr>
          <w:noProof/>
          <w:sz w:val="24"/>
          <w:szCs w:val="24"/>
          <w:lang w:eastAsia="ru-RU"/>
        </w:rPr>
        <w:drawing>
          <wp:inline distT="0" distB="0" distL="0" distR="0">
            <wp:extent cx="5591175" cy="9429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A56" w:rsidRPr="001B2C0E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0A56" w:rsidRPr="001B2C0E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Pr="001B2C0E" w:rsidRDefault="001B2C0E" w:rsidP="001B2C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«Русский язык» 4 класс.</w:t>
      </w: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«Русский язык»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</w:t>
      </w:r>
      <w:r w:rsidR="0089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раммы ФГОС МКОУ «СОШ 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Кызыл  Октябрь</w:t>
      </w:r>
      <w:r w:rsidR="0089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89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,</w:t>
      </w:r>
      <w:proofErr w:type="gramEnd"/>
      <w:r w:rsidR="0089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Зеленчукский  район, 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КЧР 2019-2020г., УМК «Школа России», авторской примерной программы П.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В.Г. Горецкого.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 </w:t>
      </w: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140 ч, 4 ч в неделю.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другим школьным предметам.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ИЗУЧЕНИЯ КУРСА</w:t>
      </w:r>
    </w:p>
    <w:p w:rsidR="001B2C0E" w:rsidRPr="001B2C0E" w:rsidRDefault="001B2C0E" w:rsidP="001B2C0E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Личностные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B2C0E" w:rsidRPr="001B2C0E" w:rsidRDefault="001B2C0E" w:rsidP="001B2C0E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Метапредметные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информации. Активное использование речевых средств и сре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решения коммуникативных и познавательных задач.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разрешать конфликты посредством учёта интересов сторон и сотрудничества.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1B2C0E" w:rsidRPr="001B2C0E" w:rsidRDefault="001B2C0E" w:rsidP="001B2C0E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Предметные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B2C0E" w:rsidRPr="001B2C0E" w:rsidRDefault="001B2C0E" w:rsidP="001B2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1B2C0E" w:rsidRPr="001B2C0E" w:rsidRDefault="001B2C0E" w:rsidP="001B2C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научных представлений о системе и структуре русского языка: фонетике и графике, лексике, словообразовании (морфеме), морфологии и синтаксисе; об основных единицах языка, их признаках и особенностях употребления в речи.</w:t>
      </w:r>
    </w:p>
    <w:p w:rsidR="001B2C0E" w:rsidRPr="001B2C0E" w:rsidRDefault="001B2C0E" w:rsidP="001B2C0E">
      <w:pPr>
        <w:ind w:hanging="142"/>
        <w:rPr>
          <w:sz w:val="24"/>
          <w:szCs w:val="24"/>
        </w:rPr>
      </w:pPr>
    </w:p>
    <w:p w:rsidR="001B2C0E" w:rsidRP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P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C0E" w:rsidRDefault="001B2C0E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0A17" w:rsidRPr="001B2C0E" w:rsidRDefault="00EF0A17" w:rsidP="008937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  ЗАПИСКА.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Рабочая программа по русскому языку для 4 класса разработана в соответствии с Федеральным государственным образовательным стандартом начального общего образования на основе программы под редакцией В.П.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В. Г. Горецкого,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EF0A17" w:rsidRPr="001B2C0E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Лексика, фонетика, грамматика, правописание и развитие речи (136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речь и наш язык. Формулы вежливости.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Предложение (6ч).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как единица речи. Виды предложений по цели высказывания и интонации. Знаки препинания в конце предложений. Диалог. Обращение. Знаки препинания в предложениях с обращением в начале, середине, конце предложения (общее представление).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Составление предложений с обращением.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Основа предложения. Главные и второстепенные члены предложения.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Словосочетание. Вычленение из предложения основы и словосочетаний.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Разбор предложения по членам предложения.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  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Однородные члены предложения (общее представление). Предложения с однородными членами без союзов. 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сложные предложения (общее представление). Знаки препинания в сложных предложениях. Сложное предложение и предложение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однородными членами.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в языке и речи (17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знаний о словах. 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слова. Распознавание значимых частей слова. Морфемный и словообразовательный разбор слов типа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подснежник, русский, травинка, смелость, маленький.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навыка правописания гласных и согласных в корнях слов на более сложном материале. Упражнение в правописании приставок и 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суффиксов, разделительных твердого (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мягкого (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знаков. Совершенствование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звуко-буквенного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 с привлечением слов более сложного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слого-звукового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состава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 </w:t>
      </w:r>
      <w:proofErr w:type="gramStart"/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сильный</w:t>
      </w:r>
      <w:proofErr w:type="gramEnd"/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водичка, ёлка, вьюга, съел.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знаний о частях речи (имя существительное, имя прилагательное, глагол, имя числительное, местоимение, предлог). Наречие как часть речи (общее представление), значение, вопросы. Правописание наиболее употребительных наречий с суффиксами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-а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(близко, быстро, интересно, влево, направо, заново, справа, слева, издалека).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наречий в предложении (второстепенный член предложения).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Имя существительное (30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 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Основные тины склонения имен существительных (общее представление). Первое склонение имен существительных и упражнение в распознавании имен существительных 1-го склонения. Второе склонение имен существительных и упражнение в распознавании имен существительных 2-го склонения. 3-е склонение имен существительных и упражнение в распознавании имен существительных 3-го склонения.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Правописание безударных падежных окончаний имен существительных 1, 2 и 3-го склонения в единственном числе (кроме имен существительных на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Ознакомление со способами проверки безударных падежных окончаний имен существительных (общее представление). Развитие навыка 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(инженеры, учителя, директора; урожай помидоров, яблок)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правильно употреблять их в речи.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 (25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 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единственном числе по родам, в правописании родовых окончаний.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Склонение имен прилагательных (кроме прилагательных с основой на шипящий и оканчивающихся на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-ин). Способы проверки правописания безударных падежных окончаний имен прилагательных (общее представление).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Склонение имен прилагательных в женском роде в единственном числе. Развитие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 правописания падежных окончаний имен прилагательных женского рода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единственном числе.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Склонение и правописание имен прилагательных во множественном числе.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Употребление в речи имен прилагательных в прямом и переносном значениях, прилагательных-синонимов, прилагательных-антонимов, прилагательных-паронимов.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 (7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Местоимение как часть речи. Личные местоимения 1, 2 и 3-го лица единственного и множественного числа. Склонение личных местоимений с предлогами и без предлогов. Раздельное написание предлогов с местоимениями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 тебе, у тебя, к ним).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навыка правописания падежных форм личных местоимений в косвенных падежах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(тебя, меня, его, её, у него, с нею).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 правильном употреблении местоимений в речи. Использование местоимений как одного из сре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предложений в тексте.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Глагол (27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Неопределенная форма глагола (особенности данной формы). Образование временных форм от неопределенной формы глагола. Возвратные глаголы (общее представление). Правописание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возвратных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глаголов в неопределенной форме.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 Правописание мягкого знака (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окончаниях глаголов 2-го лица единственного числа после шипящих.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Глаголы I и II спряжения (общее представление). Глаголы-исключения. Правописание безударных личных окончаний глаголов в настоящем и будущем времени. Распознавание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возвратных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глаголов в 3-м лице и в неопределенной форме по вопросам (что делает?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умывается,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делать?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умываться).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буквосочетаний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возвратных глаголах в 3-м лице и </w:t>
      </w: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ться</w:t>
      </w:r>
      <w:proofErr w:type="spellEnd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возвратных глаголах неопределенной формы (общее представление).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(видеть — видел, слышать — слышал)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Употребление в речи глаголов в прямом и переносном значении, глаголов-синонимов, глаголов-антонимов. Развитие умения правильно употреблять при глаголах имена существительные в нужных падежах с предлогами и без предлогов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(тревожиться за отца, беспокоиться об отце, любоваться закатом, смотреть на закат).</w:t>
      </w: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1B2C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(14 ч)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Речь и ее значение в речевой практике человека. Место и роль речи в общении между людьми. Зависимость речи от речевой ситуации. Текст. Текст, основная мысль, заголовок. Построение (композиция) текста. План. Составление плана к изложению и сочинению (коллективно и самостоятельно). Связь между предложениями в тексте, частями текста. Структура текста-повествования, текста-описания, текста-рассуждения.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Составление небольшого рассказа с элементами описания и рассуждения с учетом разновидностей речи (о случае из жизни, об экскурсии, наблюдениях и др.).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Изложение. Изложение (подробное, сжатое) текста по коллективно или самостоятельно составленному плану.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Использование при создании текста изобразительно-выразительных средств (эпитетов, сравнений, олицетворений), глаголов-синонимов, прилагательных-синонимов, существительных-синонимов и др.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Сочинение. Сочинения (устные и письменные)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Речевая этика: слова приветствия, прощания, благодарности, просьбы; слова, используемые при извинении и отказе.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 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навыка правильного начертания букв, рациональных способов соединений бу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овах, предложениях, небольших текстах при несколько ускоренном письме. Упражнение в развитии ритмичности, плавности письма,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скорости.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Работа по устранению недочетов графического характера в почерках учащихся</w:t>
      </w:r>
      <w:r w:rsidRPr="001B2C0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EF0A17" w:rsidRPr="001B2C0E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4 класса </w:t>
      </w:r>
      <w:proofErr w:type="gramStart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</w:t>
      </w:r>
      <w:proofErr w:type="gramEnd"/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части речи, их признаки и определения; однородные члены предложения, их признаки.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обучающиеся должны уметь: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>   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каллиграфически правильно списывать и писать под диктовку текст (70—85 слов), включающий все изученные орфограммы по программе начальной школы; проверять написанное;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производить </w:t>
      </w:r>
      <w:proofErr w:type="spellStart"/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 типа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школьный, сливки, народ, ружьё, ель, морковь;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разбор по составу (находить в слове окончание, выделять корень, приставку, суффикс) слов типа </w:t>
      </w:r>
      <w:r w:rsidRPr="001B2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позвонить, смелость, лимонный, подсказка, заморский, пообедали;</w:t>
      </w:r>
      <w:proofErr w:type="gramEnd"/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разбор слова как части речи: начальная форма, род, склонение, падеж, число имен существительных; начальная форма, род, падеж, число имен прилагательных; начальная (неопределенная) форма, спряжение, число, время, лицо (в настоящем и будущем времени), род (в прошедшем времени) глаголов; начальная форма, падеж, лицо, число, род (в 3-м лице единственного числа) местоимений;</w:t>
      </w:r>
      <w:proofErr w:type="gramEnd"/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производить синтаксический разбор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простого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предложения, предложения с однородными членами;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определять тему текста, его основную мысль, автором прямо не сформулированную, подбирать заголовок к тексту, делить текст на части, составлять план текста;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определять тип текста (повествование, описание, рассуждение); использовать эти типы текстов в речи;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писать изложение и сочинение (60—75 слов) повествовательного текста с элементами описания и рассуждения по коллективно или самостоятельно составленному плану под руководством учителя;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соответствии с правилами культуры общения выражать просьбу, благодарность, извинение, отказ, приглашение, поздравление.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Развитие самостоятельности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эстетических потребностей, ценностей и чувств.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Развитие навыков сотрудничества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1.Овладение способностью принимать и сохранять цели и задачи учебной деятельности, поиска средств её осуществления.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Использование знаково-символических сре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Активное использование речевых средств и сре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решения коммуникативных и познавательных задач.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12.Овладение базовыми предметными и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Понимание значимости правильной устной и письменной речи как показателя общей культуры человека, проявления собственного уровня культуры.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объеме материала изучаемого курса;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ней.</w:t>
      </w:r>
      <w:proofErr w:type="gramEnd"/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опыта ориентироваться в целях, задачах и средствах и условиях общения, выбирать адекватные языковые средства для решения коммуникативных задач.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Освоение первоначальных научных преставлений об основных понятиях и правилах из области фонетики, графики, лексики,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морфологии, синтаксиса, орфографии (в объеме материала изучаемого курса); понимание взаимосвязи и взаимозависимости между разными сторонами языка.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объеме материала изучаемого курса).</w:t>
      </w:r>
      <w:proofErr w:type="gramEnd"/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Овладение основами грамотного письма: основными орфографическими и пунктуационными умениями (в объеме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Учебник: «Русский язык» 4 класс В.П.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В.Г. Горецкого - М.: Просвещение, 2014.</w:t>
      </w:r>
    </w:p>
    <w:p w:rsidR="00EF0A17" w:rsidRPr="001B2C0E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Рабочая тетрадь: «Русский язык» 4 класс В.П. </w:t>
      </w:r>
      <w:proofErr w:type="spellStart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В.Г. Горецкого - М.: Просвещение, 2014.</w:t>
      </w:r>
    </w:p>
    <w:p w:rsidR="00EF0A17" w:rsidRPr="001B2C0E" w:rsidRDefault="00EF0A17" w:rsidP="00EF0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Контрольно-измерительные материалы. Русский язык. 4 класс. В.В.Никифорова. М.: ВАКО, 2013</w:t>
      </w:r>
    </w:p>
    <w:p w:rsidR="00EF0A17" w:rsidRPr="001B2C0E" w:rsidRDefault="00EF0A17" w:rsidP="00EF0A17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Pr="001B2C0E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C0E" w:rsidRDefault="001B2C0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04D" w:rsidRPr="001B2C0E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Календарно- тематическое </w:t>
      </w:r>
    </w:p>
    <w:p w:rsidR="00D5704D" w:rsidRPr="001B2C0E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учебному предмету «Русский язык»</w:t>
      </w:r>
    </w:p>
    <w:p w:rsidR="00D5704D" w:rsidRPr="001B2C0E" w:rsidRDefault="00763C8E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б </w:t>
      </w:r>
      <w:r w:rsidR="00D5704D" w:rsidRPr="001B2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</w:t>
      </w:r>
    </w:p>
    <w:p w:rsidR="00D5704D" w:rsidRPr="001B2C0E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 часа в неделю, 140 часов за год)</w:t>
      </w:r>
    </w:p>
    <w:tbl>
      <w:tblPr>
        <w:tblpPr w:leftFromText="180" w:rightFromText="180" w:bottomFromText="200" w:vertAnchor="page" w:horzAnchor="margin" w:tblpX="-181" w:tblpY="1900"/>
        <w:tblW w:w="17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8"/>
        <w:gridCol w:w="901"/>
        <w:gridCol w:w="120"/>
        <w:gridCol w:w="100"/>
        <w:gridCol w:w="958"/>
        <w:gridCol w:w="3559"/>
        <w:gridCol w:w="183"/>
        <w:gridCol w:w="970"/>
        <w:gridCol w:w="384"/>
        <w:gridCol w:w="397"/>
        <w:gridCol w:w="384"/>
        <w:gridCol w:w="397"/>
        <w:gridCol w:w="384"/>
        <w:gridCol w:w="721"/>
        <w:gridCol w:w="26"/>
        <w:gridCol w:w="3510"/>
        <w:gridCol w:w="1276"/>
        <w:gridCol w:w="941"/>
        <w:gridCol w:w="120"/>
        <w:gridCol w:w="661"/>
        <w:gridCol w:w="240"/>
      </w:tblGrid>
      <w:tr w:rsidR="00D5704D" w:rsidRPr="001B2C0E" w:rsidTr="001B2C0E">
        <w:trPr>
          <w:gridAfter w:val="4"/>
          <w:wAfter w:w="1962" w:type="dxa"/>
          <w:trHeight w:val="240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Дата </w:t>
            </w: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36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7B2D8B" w:rsidRDefault="00D5704D" w:rsidP="001B2C0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Обязательный минимум содержания ООП НОО ФГОС</w:t>
            </w:r>
          </w:p>
          <w:p w:rsidR="00D5704D" w:rsidRPr="007B2D8B" w:rsidRDefault="00D5704D" w:rsidP="001B2C0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(Содержание урока)</w:t>
            </w:r>
          </w:p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(стр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чебника)</w:t>
            </w:r>
          </w:p>
        </w:tc>
      </w:tr>
      <w:tr w:rsidR="00D5704D" w:rsidRPr="001B2C0E" w:rsidTr="001B2C0E">
        <w:trPr>
          <w:gridAfter w:val="4"/>
          <w:wAfter w:w="1962" w:type="dxa"/>
          <w:trHeight w:val="435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плану  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04D" w:rsidRPr="001B2C0E" w:rsidTr="001B2C0E">
        <w:trPr>
          <w:gridAfter w:val="4"/>
          <w:wAfter w:w="1962" w:type="dxa"/>
          <w:trHeight w:val="408"/>
        </w:trPr>
        <w:tc>
          <w:tcPr>
            <w:tcW w:w="1558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Повторение, обобщение и систематизация знаний и способов деятельности за курс 3 класса 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-7ч.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704D"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речь и наш язык.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речь и наш язык. Выбор языковых сре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целями и условиями общения для эффективного решения коммуникативной задачи. Овладение нормами речевого этикета в ситуациях учебного и бытового общения (извинения, благодарность)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высказывания о русском языке.  Высказываться о значении «волшебных слов» в речевом общении, использовать их в речи.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текст (о речи или о языке) по выбранной пословице.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текст (совместно со сверстниками) по рисунку с включением в него диалога. Определять тему и главную мысль текста.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заголовок к тексту, соотносить его с текстом. Выделять  части текста и обосновывать правильность их выделения.  Составлять план текста.  Соблюдать нормы построения текста. Работать с памяткой «Как подготовиться к изложению». Самостоятельно подготовиться к изложению. Подробно излагать содержание повествовательного текста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оценивать правильность написания. Сравнивать между собой разные типы текстов: повествование, описание, рассуждение. Сопоставлять тексты разного стиля. Работать с памяткой «Как подготовиться к составлению повествовательного текста». Сочинять рассказ в соответствии с выбранной темой. Находить в тексте предложения, различные по цели высказывания и по интонации.  Составлять предложения, различные по цели высказывания и по интонации.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предложения по цели высказывания и по интонации. Обосновывать  использование знаков препинания в конце  предложения и знака тире в диалогической речи. Находить обращение в предложении.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предложения с обращением. Выделять обращения на письме. Устанавливать при помощи смысловых вопросов связь между словами в предложении (словосочетании).  Выделять главные члены предложения и объяснять способы нахождения главных членов предложения. 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Различать главные и второстепенные члены предложения, распространённые и нераспространённые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5704D" w:rsidRPr="001B2C0E" w:rsidRDefault="00D5704D" w:rsidP="001B2C0E">
            <w:pPr>
              <w:tabs>
                <w:tab w:val="left" w:pos="24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Стр.6-7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D5704D" w:rsidRPr="001B2C0E" w:rsidTr="001B2C0E">
        <w:trPr>
          <w:gridAfter w:val="4"/>
          <w:wAfter w:w="1962" w:type="dxa"/>
          <w:trHeight w:val="155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D5704D"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его план. Типы текстов.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его план. Типы текстов. Признаки текста. Смысловое единство предложений в тексте. Заглавие текста. План текста.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собственного текста по предложенным планам. Типы текстов: описание, повествование, рассуждение и их особенности.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Стр.8-12</w:t>
            </w:r>
          </w:p>
        </w:tc>
      </w:tr>
      <w:tr w:rsidR="00D5704D" w:rsidRPr="001B2C0E" w:rsidTr="001B2C0E">
        <w:trPr>
          <w:gridAfter w:val="4"/>
          <w:wAfter w:w="1962" w:type="dxa"/>
          <w:trHeight w:val="162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Виды предложений.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Предложение. Виды предложений. Различение предложений по цели высказывания: повествовательные, вопросительные и побудительные; по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эмоциональной окраске (интонации): восклицательные и невосклицательные.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704D" w:rsidRPr="001B2C0E" w:rsidRDefault="00D5704D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Стр.13-16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«Первая вахта»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/р. Изложение «Первая вахта». Составление планов к данным текстам. Комплексная работа над структурой текста: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, корректирование порядка предложений и частей  текста (абзацев).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Упр. 8, стр. 10</w:t>
            </w:r>
          </w:p>
        </w:tc>
      </w:tr>
      <w:tr w:rsidR="00D5704D" w:rsidRPr="001B2C0E" w:rsidTr="001B2C0E">
        <w:trPr>
          <w:gridAfter w:val="4"/>
          <w:wAfter w:w="1962" w:type="dxa"/>
          <w:trHeight w:val="147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изложения. Обращение. Главные и второстепенные члены предложения. Основа предложения.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изложения. Обращение. Главные и второстепенные члены предложения. Основа предложения. Нахождение главных и второстепенных членов предложения: подлежащего и сказуемого.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Стр.17-21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Словосочетание; установление  связи (при  помощи смысловых вопросов) между словами  в  словосочетании и предложении, постановка  вопроса  от главного слова к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зависимому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 словосочетания из предложения.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Стр.22-24</w:t>
            </w:r>
          </w:p>
        </w:tc>
      </w:tr>
      <w:tr w:rsidR="00D5704D" w:rsidRPr="001B2C0E" w:rsidTr="001B2C0E">
        <w:trPr>
          <w:gridAfter w:val="4"/>
          <w:wAfter w:w="1962" w:type="dxa"/>
          <w:trHeight w:val="82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Стартовая контрольная работа. Диктант №1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работа. Диктант №1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04D" w:rsidRPr="001B2C0E" w:rsidTr="001B2C0E">
        <w:trPr>
          <w:gridAfter w:val="4"/>
          <w:wAfter w:w="1962" w:type="dxa"/>
          <w:trHeight w:val="280"/>
        </w:trPr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tabs>
                <w:tab w:val="left" w:pos="7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Предложение-10ч.</w:t>
            </w:r>
          </w:p>
        </w:tc>
      </w:tr>
      <w:tr w:rsidR="00D5704D" w:rsidRPr="001B2C0E" w:rsidTr="001B2C0E">
        <w:trPr>
          <w:gridAfter w:val="4"/>
          <w:wAfter w:w="1962" w:type="dxa"/>
          <w:trHeight w:val="1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1. Однородные члены предложения.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диктанта № 1. Однородные члены предложения.</w:t>
            </w:r>
          </w:p>
        </w:tc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предложения с однородными членами, находить их в тексте. Определять, каким членом предложения являются однородные члены предложения.  Распознавать однородные второстепенные члены, имеющие при себе пояснительные слова.  Соблюдать интонацию перечисления в предложениях с однородными членами.  Анализировать таблицу «Однородные члены предложения» и составлять по ней сообщение. Составлять предложения с однородными членами без союзов и с союзами (и, а, но).  Объяснять выбор нужного союза в предложении с однородными членами.  Продолжать ряд однородных членов.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Обосновать постановку запятых в предложениях с однородными членами.  Оценивать текст с точки зрения пунктуационной правильности. Сравнивать простые и сложные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предложения.</w:t>
            </w:r>
          </w:p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простое предложение с однородными членами и сложное предложение. Наблюдать над союзами, соединяющими части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предложения.  Ставить запятые между простыми предложениями, входящими в состав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Выделять в сложном предложении его основ. Составлять сложные предложения. Оценивать результаты выполнения задания проверочной работы. Письменно передавать содержание повествовательного текста по самостоятельно составленному плану.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Стр.26-27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самостоятельное составление предложений с однородными членами.</w:t>
            </w:r>
          </w:p>
        </w:tc>
        <w:tc>
          <w:tcPr>
            <w:tcW w:w="3663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самостоятельное составление предложений с однородными членами без союзов и с союзами  и, а. но. Использование интонации перечисления в предложениях с однородными членами.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Стр.28-30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Запятая между однородными членами, соединенными союзами.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Союзы и, а, но. Их роль в речи. Применение правил правописания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наки препинания (запятая) в предложениях с однородными членами.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Стр.30-33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autoSpaceDE w:val="0"/>
              <w:autoSpaceDN w:val="0"/>
              <w:adjustRightInd w:val="0"/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 по картине И.И. Левитана «Золотая осень».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/р. Сочинение по картине И.И. Левитана «Золотая осень». Создание собственных текстов по предложенным планам. Создание собственных текстов с учетом точности, правильности, богатства и выразительности письменной речи: использование в тексте синонимов и антонимов Знакомство с основными видами  сочинений (без заучивания определений): сочинение-описание.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Упр.48, стр. 34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сочинения. 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№1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 Похвальное слово знакам 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препинания»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сочинения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Проект №1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 Похвальное слово знакам 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препинания»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. 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Стр.34-35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простых и сложных предложений. 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комплексная работа №1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04D" w:rsidRPr="001B2C0E" w:rsidTr="001B2C0E">
        <w:trPr>
          <w:gridAfter w:val="4"/>
          <w:wAfter w:w="1962" w:type="dxa"/>
          <w:trHeight w:val="58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Входная комплексная работа №1. 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простых  и сложных предложений.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Стр.36-37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Стр.38-40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«Рыбаки»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Изложение «Рыбаки».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основными видами  изложений  (без заучивания определений): изложения подробные.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Упр. 39, стр.39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5858F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№2 по теме «Предложение».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№2 по теме «Предложение».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о языке и речи-19ч.</w:t>
            </w:r>
          </w:p>
        </w:tc>
      </w:tr>
      <w:tr w:rsidR="00D5704D" w:rsidRPr="001B2C0E" w:rsidTr="001B2C0E">
        <w:trPr>
          <w:gridAfter w:val="4"/>
          <w:wAfter w:w="1962" w:type="dxa"/>
          <w:trHeight w:val="466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2.  Лексическое значение слова.</w:t>
            </w:r>
          </w:p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диктанта № 2.  Лексическое значение слова.  Понимание слова как единства звучания и значения. Выявление слов, значение которых требует уточнения. Определение значение слова по тексту или с помощью толкового словаря.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высказывания о русском языке.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Выявлять слова, значение которых требует уточнения. Определять значение слова по тексту или уточнять с помощью толкового словаря.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принцип построения толкового словаря.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значение слова, пользуясь толковым словарём. Составлять собственные толковые словарики.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многозначные слова, слова в прямом и переносном значениях, синонимы, антонимы, омонимы, фразеологизмы, устаревшие слова.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употребление в тексте слова в прямом и переносном значениях. </w:t>
            </w:r>
            <w:proofErr w:type="gramEnd"/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прямое и переносное значения слов, подбирать предложение, в которых слово употребляется в прямом или переносном значении.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к слову синонимы, антонимы.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уместность использования слов в тексте, выбирать из ряда предложенных слова для успешного решения коммутативной задачи.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с лингвистическим словарем учебника (толковым, синонимов, антонимов, фразеологизмов и др.), находить в них нужную информацию о слове.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со страничкой для любознательных: знакомство с этимологией слова, одной из частей которых является слово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библио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Работать с таблицей слов, пришедших к нам из других языков.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со словарем иностранных слов.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над изобразительно-выразительными средствами языка (словами, употребленными в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пересном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значении, значениями фразеологизмов), составлять текст по рисунку и фразеологизму.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однокоренные слова и формы одного и того же слова, синонимы и однокоренные слова, однокоренные слова и слова с омонимичными корнями. Контролировать правильность объединения слов в группу: обнаруживать лишнее слово в ряду предложенных.  Объяснять значение слова, роль и значение суффиксов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приставок. Работать с памяткой «Разбор слов по составу». Объяснять алгоритм разбора слов по составу, использовать его. Анализировать заданную схему слова и подбирать слова заданного состава. Анализировать текст с целью нахождения в нём однокоренных слов, слов с определёнными суффиксами и приставками.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слова.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зависимость способа проверки от места орфограммы в слове.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алгоритм применения орфографического правила при обосновании написания слова.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разные способы проверки орфограмм. Группировать слова по месту орфограммы и по типу орфограмм.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 памяткой «</w:t>
            </w:r>
            <w:proofErr w:type="spellStart"/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Звуко-буквенный</w:t>
            </w:r>
            <w:proofErr w:type="spellEnd"/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слова». Проводить звуковой и </w:t>
            </w:r>
            <w:proofErr w:type="spellStart"/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звуко-буквенный</w:t>
            </w:r>
            <w:proofErr w:type="spellEnd"/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слов.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орфографическим словарём.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правильность записи текста, находить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неправильно написанные слова и исправлять ошибки. Оценивать результат выполнения орфографической задачи.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правильность написания текста, находить и  исправлять ошибки.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выполнения орфографической задачи.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Восстанавливать нарушенную последовательность частей текста и письменно подробно воспроизводить содержание текста.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Сочинять объявление.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изученные части речи. 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слова по частям речи на основе изученных признаков.</w:t>
            </w: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Стр.42-43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слова. Заимствованные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слова. Заимствованные слова. Представление об однозначных и многозначных словах.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Стр.44-46</w:t>
            </w:r>
          </w:p>
        </w:tc>
      </w:tr>
      <w:tr w:rsidR="00D5704D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Синонимы, антонимы и омонимы.</w:t>
            </w:r>
          </w:p>
        </w:tc>
        <w:tc>
          <w:tcPr>
            <w:tcW w:w="384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Синонимы, антонимы, омонимы. Наблюдение за использованием в речи синонимов и антонимов.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Стр.47-48</w:t>
            </w:r>
          </w:p>
        </w:tc>
      </w:tr>
      <w:tr w:rsidR="00D5704D" w:rsidRPr="001B2C0E" w:rsidTr="001B2C0E">
        <w:trPr>
          <w:gridAfter w:val="4"/>
          <w:wAfter w:w="1962" w:type="dxa"/>
          <w:trHeight w:val="27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Стр.49-50</w:t>
            </w:r>
          </w:p>
        </w:tc>
      </w:tr>
      <w:tr w:rsidR="00D5704D" w:rsidRPr="001B2C0E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Значимые части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Значимые части слова  Различение слов и различных форм одного и того же слова. Различение однокоренных слов и синонимов, однокоренных слов и слов с омонимичными корнями. Разбор слов по составу.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Стр.51-55</w:t>
            </w:r>
          </w:p>
        </w:tc>
      </w:tr>
      <w:tr w:rsidR="00D5704D" w:rsidRPr="001B2C0E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и согласных в значимых частях слова. Применение правил правописания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роверяемые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безударные гласные в корне слова; парные звонкие и глухие  согласные в корне слова; непроизносимые согласные.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1B2C0E" w:rsidRDefault="00D5704D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Стр.56-59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удвоенных согласных в словах.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роверяемые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гласные и согласные в корне слова (на ограниченном перечне слов).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Стр.60-61</w:t>
            </w:r>
          </w:p>
        </w:tc>
      </w:tr>
      <w:tr w:rsidR="00DE07BC" w:rsidRPr="001B2C0E" w:rsidTr="001B2C0E">
        <w:trPr>
          <w:gridAfter w:val="4"/>
          <w:wAfter w:w="1962" w:type="dxa"/>
          <w:trHeight w:val="116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и суффиксов.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приставок и суффиксов. Применение правил правописания: гласные и согласные в неизменяемых на письме приставах.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Стр.62-63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буква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буква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правил правописания: разделительные Ъ и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Стр.64-65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«Птенчик»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/р. Изложение «Птенчик». Корректирование заданных текстов с   учетом точности, правильности, богатства и выразительности письменной речи: использование в тексте синонимов и антонимов.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Упр. 110. Стр.66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изложения.  Части речи.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 изложения.  Частя речи; деление частей речи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самостоятельные и служебные.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Стр.67-</w:t>
            </w:r>
          </w:p>
        </w:tc>
      </w:tr>
      <w:tr w:rsidR="00DE07BC" w:rsidRPr="001B2C0E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признаки частей речи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Морфологические признаки частей речи.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Стр.68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признаки частей речи.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признаки частей речи.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числительное. Глагол.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числительное.  Глагол. Значение и употребление в речи. Неопределенная форма глагола. Изменение глаголов по временам.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Стр.70-72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№3 по теме «Части речи».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№3 по теме «Части речи».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3.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диктанта № 3. 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2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Наречие. Значение и употребление  в речи.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Наречие. Значение и употребление  в речи.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Стр.73-75</w:t>
            </w:r>
          </w:p>
        </w:tc>
      </w:tr>
      <w:tr w:rsidR="00DE07BC" w:rsidRPr="001B2C0E" w:rsidTr="001B2C0E">
        <w:trPr>
          <w:gridAfter w:val="4"/>
          <w:wAfter w:w="1962" w:type="dxa"/>
          <w:trHeight w:val="27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наречий.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наречий.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Стр.76</w:t>
            </w:r>
          </w:p>
        </w:tc>
      </w:tr>
      <w:tr w:rsidR="00DE07BC" w:rsidRPr="001B2C0E" w:rsidTr="001B2C0E">
        <w:trPr>
          <w:gridAfter w:val="4"/>
          <w:wAfter w:w="1962" w:type="dxa"/>
          <w:trHeight w:val="121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Сочинение-отзыв по картине В.М. Васнецова «Иван Царевич на сером волке».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Сочинение-отзыв по картине В.М. Васнецова «Иван Царевич на сером волке».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Стр.77</w:t>
            </w:r>
          </w:p>
        </w:tc>
      </w:tr>
      <w:tr w:rsidR="00DE07BC" w:rsidRPr="001B2C0E" w:rsidTr="001B2C0E">
        <w:trPr>
          <w:gridAfter w:val="1"/>
          <w:wAfter w:w="240" w:type="dxa"/>
          <w:trHeight w:val="212"/>
        </w:trPr>
        <w:tc>
          <w:tcPr>
            <w:tcW w:w="1558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Имя существительное-34 ч.</w:t>
            </w:r>
          </w:p>
        </w:tc>
        <w:tc>
          <w:tcPr>
            <w:tcW w:w="941" w:type="dxa"/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124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падежам.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существительных по падежам. 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имена существительные, определять  признаки имени существительного.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Изменять существительные по падежам.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 таблицей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«Признаки падежных форм имён существительных».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падежные и смысловые вопросы.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падеж, в котором употреблено имя существительное.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имена существительные в начальной и косвенной формах.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нормы употребления в речи неизменяемых имён существительных.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принадлежность имён существительных к 1-му склонению и обосновывать правильность определения. Подбирать примеры существительных 1-го склонения.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таблицу «Падежные окончания имён существительных 1-го склонения», сопоставлять ударные и безударные окончания существительных 1-го склонения.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описательный текст по репродукции картины художника А. А.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Пластова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снег».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принадлежность имён существительных ко 2-му склонению и обосновывать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правильность определения. Подбирать примеры существительных 2-го склонения.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таблицу «Падежные окончания имён существительных 2-го склонения», сопоставлять ударные и безударные окончания существительных 2-го склонения.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принадлежность имён существительных к 3-му склонению и обосновывать правильность определения. Подбирать примеры существительных 3-го склонения.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имена существительные разных склонений: находить их сходство и различие.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Классифицировать имена существительные по склонениям.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таблицу «Падежные окончания имён существительных 3-го склонения», сопоставлять ударные и безударные окончания существительных 3-го склонения.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текст-отзыв по репродукции картины художника В. А.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Тропинина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«Кружевница».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разные способы проверки безударного падежного окончания и выбирать нужный способ его проверки.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Сопоставлять формы имён существительных, имеющих окончания е и </w:t>
            </w:r>
            <w:proofErr w:type="spellStart"/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написание безударного падежного окончания.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 правило при написании имён существительных в творительном падеже, оканчивающихся на шипящий и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излагать содержание повествовательного текста.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написание безударного падежного окончания имён существительных в формах множественного числа.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правильность написания в тексте имён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 с безударным окончанием, находить и  исправлять ошибки.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употреблять в устной и письменной речи имена существительные во множественном числе.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памяткой «Разбор имени существительного как части речи», определять последовательность разбора по алгоритму, обосновывать правильность выделения изученных признаков имени существительного.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выполненного задания «Проверь себя» по учебнику.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Подробно письменно передавать содержание повествовательного текста.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Сочинять текст-сказку на основе творческого воображения по данному началу.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речь взрослых /сверстников/ относительно употребления некоторых форм имен существительных множественного числа в родительном падеже.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Стр.80-81</w:t>
            </w:r>
          </w:p>
        </w:tc>
      </w:tr>
      <w:tr w:rsidR="00DE07BC" w:rsidRPr="001B2C0E" w:rsidTr="001B2C0E">
        <w:trPr>
          <w:gridAfter w:val="4"/>
          <w:wAfter w:w="1962" w:type="dxa"/>
          <w:trHeight w:val="1610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падежных и смысловых (синтаксических) вопросов.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Различение падежных и смысловых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синтаксических) вопросов.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07BC" w:rsidRPr="001B2C0E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Стр.82-84</w:t>
            </w:r>
          </w:p>
        </w:tc>
      </w:tr>
      <w:tr w:rsidR="00DE07BC" w:rsidRPr="001B2C0E" w:rsidTr="001B2C0E">
        <w:trPr>
          <w:gridAfter w:val="4"/>
          <w:wAfter w:w="1962" w:type="dxa"/>
          <w:trHeight w:val="1610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падежа, в котором употреблено имя существительное.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падежа, в котором употреблено имя существительное.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Стр.85</w:t>
            </w:r>
          </w:p>
        </w:tc>
      </w:tr>
      <w:tr w:rsidR="00DE07BC" w:rsidRPr="001B2C0E" w:rsidTr="001B2C0E">
        <w:trPr>
          <w:gridAfter w:val="4"/>
          <w:wAfter w:w="1962" w:type="dxa"/>
          <w:trHeight w:val="70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17.11        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распознавании имен существительных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творительном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предложном падежах.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распознавании имен существительных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творительном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предложном падежах.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Стр.86-87</w:t>
            </w:r>
          </w:p>
        </w:tc>
      </w:tr>
      <w:tr w:rsidR="00DE07BC" w:rsidRPr="001B2C0E" w:rsidTr="001B2C0E">
        <w:trPr>
          <w:gridAfter w:val="4"/>
          <w:wAfter w:w="1962" w:type="dxa"/>
          <w:trHeight w:val="4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19.11        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Стр.88</w:t>
            </w:r>
          </w:p>
        </w:tc>
      </w:tr>
      <w:tr w:rsidR="00DE07BC" w:rsidRPr="001B2C0E" w:rsidTr="001B2C0E">
        <w:trPr>
          <w:gridAfter w:val="4"/>
          <w:wAfter w:w="1962" w:type="dxa"/>
          <w:trHeight w:val="120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склонения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 склонения имен существительных.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Стр.89-90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23.11       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принадлежности имен существительных к 1-му склонению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принадлежности имен существительных к 1-му склонению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Стр.91-92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24.11 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/р. Сочинение по картине А.А.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Пластова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«Первый снег»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Сочинение по картине А.А.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Пластова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снег». 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Стр.92, упр. 161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25.11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сочинения.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принадлежности имен существительных ко 2-му склонению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 сочинения.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принадлежности имен существительных ко 2-му склонению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Стр.93-94</w:t>
            </w:r>
          </w:p>
        </w:tc>
      </w:tr>
      <w:tr w:rsidR="00DE07BC" w:rsidRPr="001B2C0E" w:rsidTr="001B2C0E">
        <w:trPr>
          <w:gridAfter w:val="4"/>
          <w:wAfter w:w="1962" w:type="dxa"/>
          <w:trHeight w:val="26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46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Падежные окончания существительных 2-го склонения.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Падежные окончания существительных 2-го склонения.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Стр.95-96</w:t>
            </w:r>
          </w:p>
        </w:tc>
      </w:tr>
      <w:tr w:rsidR="00DE07BC" w:rsidRPr="001B2C0E" w:rsidTr="001B2C0E">
        <w:trPr>
          <w:gridAfter w:val="4"/>
          <w:wAfter w:w="1962" w:type="dxa"/>
          <w:trHeight w:val="20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 склонение имен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 склонение имен существительных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Стр.96-97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принадлежности имен существительных к  3-му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склонению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Определение принадлежности имён существительных к 3-му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склонению.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Стр.98-99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определения склонения имен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определения склонения имен существительных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«Отважная птичка»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Изложение «Отважная птичка». Последовательность частей текста (абзацев).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Стр.101.</w:t>
            </w:r>
          </w:p>
        </w:tc>
      </w:tr>
      <w:tr w:rsidR="00DE07BC" w:rsidRPr="001B2C0E" w:rsidTr="001B2C0E">
        <w:trPr>
          <w:gridAfter w:val="4"/>
          <w:wAfter w:w="1962" w:type="dxa"/>
          <w:trHeight w:val="88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tabs>
                <w:tab w:val="left" w:pos="0"/>
              </w:tabs>
              <w:spacing w:after="0" w:line="240" w:lineRule="auto"/>
              <w:ind w:left="-1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Стр.102-103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и винительный падежи.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имён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и винительный падежи. Морфологический разбор имён существительных.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Стр.105-106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падежные окончания имен существительных в родительном падеже.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падежные окончания имен существительных в родительном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Стр.107-109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Стр.111-112</w:t>
            </w:r>
          </w:p>
        </w:tc>
      </w:tr>
      <w:tr w:rsidR="00DE07BC" w:rsidRPr="001B2C0E" w:rsidTr="001B2C0E">
        <w:trPr>
          <w:gridAfter w:val="4"/>
          <w:wAfter w:w="1962" w:type="dxa"/>
          <w:trHeight w:val="43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безударных падежных окончаний имен существительных в дательном падеже.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безударных падежных окончаний имен существительных в дательном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Стр.113-114</w:t>
            </w:r>
          </w:p>
        </w:tc>
      </w:tr>
      <w:tr w:rsidR="00DE07BC" w:rsidRPr="001B2C0E" w:rsidTr="001B2C0E">
        <w:trPr>
          <w:gridAfter w:val="4"/>
          <w:wAfter w:w="1962" w:type="dxa"/>
          <w:trHeight w:val="13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безударные падежные окончания имен существительных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правописания: безударные падежные окончания имен существительных (кроме существительных на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ье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-ин)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Стр.114-116</w:t>
            </w:r>
          </w:p>
        </w:tc>
      </w:tr>
      <w:tr w:rsidR="00DE07BC" w:rsidRPr="001B2C0E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 творительном падеже.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безударных падежных окончаний имен существительных в творительном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Стр.117-120</w:t>
            </w:r>
          </w:p>
        </w:tc>
      </w:tr>
      <w:tr w:rsidR="00DE07BC" w:rsidRPr="001B2C0E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безударных падежных окончаний имен существительных в предложном падеже.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безударных падежных окончаний имен существительных в предложном падеже.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Стр.121-123</w:t>
            </w:r>
          </w:p>
        </w:tc>
      </w:tr>
      <w:tr w:rsidR="00DE07BC" w:rsidRPr="001B2C0E" w:rsidTr="001B2C0E">
        <w:trPr>
          <w:gridAfter w:val="4"/>
          <w:wAfter w:w="1962" w:type="dxa"/>
          <w:trHeight w:val="24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Комплексная работа №2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Комплексная работа №2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разных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выбора написания  безударных падежных окончаний имён существительных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разных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выбора написания  безударных падежных окончаний имён существительных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Стр.125-128</w:t>
            </w:r>
          </w:p>
        </w:tc>
      </w:tr>
      <w:tr w:rsidR="00DE07BC" w:rsidRPr="001B2C0E" w:rsidTr="001B2C0E">
        <w:trPr>
          <w:gridAfter w:val="4"/>
          <w:wAfter w:w="1962" w:type="dxa"/>
          <w:trHeight w:val="7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Административная контрольная работа за первое полугодие. Диктант №4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Административная контрольная работа за первое полугодие. Диктант № 4.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4.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 безударных  падежных   окончаний имён существительных в единственном числе.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4.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 безударных  падежных   окончаний имён существительных в единственном числе.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с. 129-130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Стр.131-132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падеж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падеж имен существительных множественного числа.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Стр.133-134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«Друзья»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«Друзья»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Последовательность предложений в тексте.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273, стр. 141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№2 «Говорите правильно»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изложения.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№2 «Говорите правильно»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144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падеж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падеж имен существительных множественного числа.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Стр.136-137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и винительный падежи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Родительный и винительный падежи имен существительных множественного числа. 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Стр.138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Дательный, творительный и предложный  падежи имен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Дательный, творительный и предложный  падежи имен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 множественного числа.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Стр.139-140</w:t>
            </w:r>
          </w:p>
        </w:tc>
      </w:tr>
      <w:tr w:rsidR="00DE07BC" w:rsidRPr="001B2C0E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№5 по теме «Имя существительное»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№5 по теме «Имя существительное»</w:t>
            </w: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7BC" w:rsidRPr="001B2C0E" w:rsidTr="001B2C0E">
        <w:trPr>
          <w:gridAfter w:val="8"/>
          <w:wAfter w:w="7495" w:type="dxa"/>
        </w:trPr>
        <w:tc>
          <w:tcPr>
            <w:tcW w:w="8493" w:type="dxa"/>
            <w:gridSpan w:val="9"/>
          </w:tcPr>
          <w:p w:rsidR="00DE07BC" w:rsidRPr="001B2C0E" w:rsidRDefault="00DE07BC" w:rsidP="001B2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прилагательное-26ч.</w:t>
            </w:r>
          </w:p>
        </w:tc>
        <w:tc>
          <w:tcPr>
            <w:tcW w:w="781" w:type="dxa"/>
            <w:gridSpan w:val="2"/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112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диктанта.  Имя прилагательное.  Значение и употребление в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диктанта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прилагательное.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и употребление в речи.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имена прилагательные среди других слов в тексте. Подбирать к данному имени существительному максимальное количество имён прилагательных.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имена прилагательные с помощью суффиксов.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род имён прилагательных. Изменять имена прилагательные по числам, по родам (в единственном числе).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начальную форму имени прилагательного. Согласовывать форму имени прилагательного с именем существительным при образовании словосочетания «существительное + прилагательное».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писать родовые окончания имён прилагательных.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памяткой «Как подготовиться к составлению описательного текста».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Сочинять текст о любимой игрушке.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сказке имена прилагательные и определять их роль.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  лексический анализ слов – имен прилагательных.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таблицей в учебнике «Изменение по падежам имён прилагательных в единственном числе. Изменять имена прилагательные по падежам (кроме прилагательных на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-ин).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 памяткой «Как определить падеж имён прилагательных».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падеж имён прилагательных и обосновывать правильность его определения.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памяткой «Как подготовиться к составлению текста-рассуждения». Составлять текст-рассуждение о своем впечатлении от картины.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падежные окончания имён прилагательных мужского и среднего рода по таблице.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памяткой «Как правильно написать безударное падежное окончание имени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прилагательного в единственном числе».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способ проверки и написания  безударного падежного окончания имени прилагательного в единственном числе.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разные способы проверки  безударного падежного окончания имени прилагательного в единственном числе и выбирать наиболее рациональный способ.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обосновывать написание  безударного падежного окончания имен прилагательных мужского и среднего рода  в единственном числе, проверять правильность написания.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излагать письменно содержание описательной части текста-образца.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падежные окончания имён прилагательных женского рода по таблице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обосновывать написание  безударного падежного окончания имен прилагательных женского рода  в единственном числе, проверять правильность написания.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Записывать текст по памяти.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информацию о достопримечательностях своего города, обобщать её и составлять сообщение.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падежные окончания имён прилагательных во множественном числе.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Изменять имена прилагательные множественного числа по падежам.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готовиться к изложению повествовательного текста и записывать его. Проверять написанное.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под руководством учителя текст по репродукции картины Н. К. Рериха «Заморские гости».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обосновывать написание  безударного падежного окончания имен прилагательных во множественном числе, проверять правильность написания.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 правильность записи в тексте имён прилагательных с безударными окончаниями, находить имена прилагательные с неправильно записанными окончаниями и исправлять в словах ошибки.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памяткой «Разбор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имени прилагательного»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выполненного задания «Проверь себя» по учебнику.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свое мнение о картине И. Э. Грабаря «Февральская лазурь»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Стр.4-6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Стр.7-9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Сочинение-описание «Моя любимая игрушка».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Сочинение-описание «Моя любимая игрушка».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сочинения.  Изменение имен прилагательных по падежам.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сочинения. Изменение прилагательных по падежам., кроме прилагательных на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-ин.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Стр.10-13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Стр.14-18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родительном падеже.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родительном падеже.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Стр.19-20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дательном падеже.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дательном падеже.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Стр.20-21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 на тему «Чем мне запомнилась картина В. А. Серова «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Мика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Морозов»».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/р. Сочинение на тему «Чем мне запомнилась картина В.. Серова «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Мика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Морозов». Знакомство с основными видами сочинений (без заучивания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определений): сочинения-рассуждения.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упр.21, 22, стр. 13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сочинения. Именительный, винительный, родительный падежи.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сочинения. Именительный, винительный, родительный падежи.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Стр.22-24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творительном и предложном падежах.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имен прилагательных мужского и среднего рода в творительном и предложном падежах.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Стр.25-26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безударные окончания имен прилагательных.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безударные окончания имен прилагательных.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стр.14-26</w:t>
            </w:r>
          </w:p>
        </w:tc>
      </w:tr>
      <w:tr w:rsidR="00DE07BC" w:rsidRPr="001B2C0E" w:rsidTr="001B2C0E">
        <w:trPr>
          <w:gridAfter w:val="4"/>
          <w:wAfter w:w="1962" w:type="dxa"/>
          <w:trHeight w:val="1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«Церковь Покрова на Нерли»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Изложение «Церковь Покрова на Нерли».». Знакомство с основными видами изложений (без заучивания определений)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зложения с элементами сочинения.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Стр.27</w:t>
            </w:r>
          </w:p>
        </w:tc>
      </w:tr>
      <w:tr w:rsidR="00DE07BC" w:rsidRPr="001B2C0E" w:rsidTr="001B2C0E">
        <w:trPr>
          <w:gridAfter w:val="4"/>
          <w:wAfter w:w="1962" w:type="dxa"/>
          <w:trHeight w:val="129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изложения. </w:t>
            </w:r>
          </w:p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изложений.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Именительный и винительный падежи имен прилагательных женского рода.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Стр.30-31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Стр.32-33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Стр.33-34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безударные окончания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правописания: безударные окончания имен прилагательных женского рода. Морфологический разбор имён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прилагательных.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Стр.34-35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  <w:p w:rsidR="00DE07BC" w:rsidRPr="001B2C0E" w:rsidRDefault="00DE07BC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«Лосенок»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Изложение «Лосенок»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 содержания описательного текста.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tabs>
                <w:tab w:val="left" w:pos="210"/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упр. 77, Стр.36.</w:t>
            </w:r>
          </w:p>
        </w:tc>
      </w:tr>
      <w:tr w:rsidR="00DE07BC" w:rsidRPr="001B2C0E" w:rsidTr="001B2C0E">
        <w:trPr>
          <w:gridAfter w:val="4"/>
          <w:wAfter w:w="1962" w:type="dxa"/>
          <w:trHeight w:val="138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изложения</w:t>
            </w:r>
          </w:p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прилагательных во множественном числе.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изложения.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Склонение имен прилагательных во множественном числе.</w:t>
            </w:r>
          </w:p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Стр.38-39</w:t>
            </w:r>
          </w:p>
        </w:tc>
      </w:tr>
      <w:tr w:rsidR="00DE07BC" w:rsidRPr="001B2C0E" w:rsidTr="001B2C0E">
        <w:trPr>
          <w:gridAfter w:val="4"/>
          <w:wAfter w:w="1962" w:type="dxa"/>
          <w:trHeight w:val="50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Сочинение-отзыв по картине Н.К. Рериха «Заморские  гости».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Сочинение-отзыв по картине Н.К. Рериха «Заморские гости».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 темы картины, описание картины,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 замысла художника, передача  своего отношения  к картине.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Стр.41-42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Родительный и предложный падежи имен прилагательных множественного числа.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Стр.43-44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Стр.45-46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безударные окончания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безударные окончания имен прилагательных множественного числа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Стр.47-49</w:t>
            </w:r>
          </w:p>
        </w:tc>
      </w:tr>
      <w:tr w:rsidR="00DE07BC" w:rsidRPr="001B2C0E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Сочинение-отзыв по картине И. Э. Грабаря «Февральская лазурь»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/р. Сочинение-отзыв по картине И. Э. Грабаря «Февральская лазурь»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Стр.49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E34156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№6 по теме «Имя прилагательное».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№6 по теме «Имя прилагательное».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диктанта № 6.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№3 «Имена прилагательные в «Сказке о рыбаке и рыбке» А. Пушкина».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6.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№3 «Имена прилагательные в «Сказке о рыбаке и рыбке» А. Пушкина».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9"/>
          <w:wAfter w:w="7879" w:type="dxa"/>
        </w:trPr>
        <w:tc>
          <w:tcPr>
            <w:tcW w:w="8109" w:type="dxa"/>
            <w:gridSpan w:val="8"/>
          </w:tcPr>
          <w:p w:rsidR="00DE07BC" w:rsidRPr="001B2C0E" w:rsidRDefault="00DE07BC" w:rsidP="001B2C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Личные местоимения-8ч.</w:t>
            </w:r>
          </w:p>
        </w:tc>
        <w:tc>
          <w:tcPr>
            <w:tcW w:w="781" w:type="dxa"/>
            <w:gridSpan w:val="2"/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Общее представление о местоимении.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Общее представление о местоимении.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 местоимения среди других частей речи.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наличие в тексте местоимений.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лицо, число и род у личных местоимений 3-го  лица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 склонений личных местоимений; изменять личные местоимения по падежам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начальную и косвенную формы личных местоимений.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падеж личных местоимений, употреблённых в косвенной форме.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уместность употребления местоимений в тексте, заменять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повторяющиеся в тексте имена существительные.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Стр.51-53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местоимения, значение и употребление в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местоимения, значение и употребление в речи.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Стр.54-55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 1, 2 лица единственного и множественного числа. Склонение личных местоимений.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 1, 2 лица единственного и множественного числа. Склонение личных местоимений.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стр.56-59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раздельное написание предлогов с личными местоимениями.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раздельное написание предлогов с личными местоимениями.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Стр.60-65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предлогов: образование падежных форм местоимений. 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Функция предлогов: образование падежных форм местоимений. 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Стр.60-65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местоимения 3 лица единственного и множественного числа. Склонение личных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местоимений.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Личные местоимения 3 лица единственного и множественного числа.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Склонение личных местоимений.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№7 по теме «Местоимение».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№7 по теме «Местоимение».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</w:t>
            </w:r>
            <w:r w:rsidRPr="001B2C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7.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Роль глаголов в языке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</w:t>
            </w:r>
            <w:r w:rsidRPr="001B2C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7. 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Роль глаголов в языке</w:t>
            </w:r>
          </w:p>
        </w:tc>
        <w:tc>
          <w:tcPr>
            <w:tcW w:w="3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Стр.68-69</w:t>
            </w:r>
          </w:p>
        </w:tc>
      </w:tr>
      <w:tr w:rsidR="00DE07BC" w:rsidRPr="001B2C0E" w:rsidTr="001B2C0E">
        <w:trPr>
          <w:gridAfter w:val="1"/>
          <w:wAfter w:w="240" w:type="dxa"/>
          <w:trHeight w:val="408"/>
        </w:trPr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Глагол- 29ч.</w:t>
            </w:r>
          </w:p>
        </w:tc>
        <w:tc>
          <w:tcPr>
            <w:tcW w:w="941" w:type="dxa"/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4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глаголов. </w:t>
            </w:r>
          </w:p>
        </w:tc>
        <w:tc>
          <w:tcPr>
            <w:tcW w:w="3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Стр.71</w:t>
            </w:r>
          </w:p>
        </w:tc>
      </w:tr>
      <w:tr w:rsidR="00DE07BC" w:rsidRPr="001B2C0E" w:rsidTr="001B2C0E">
        <w:trPr>
          <w:gridAfter w:val="4"/>
          <w:wAfter w:w="1962" w:type="dxa"/>
          <w:trHeight w:val="92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Неопределенная форма глаголов. Различение глаголов,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отвечающих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 « что сделать?» и «что делать?»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Стр.72-75</w:t>
            </w:r>
          </w:p>
        </w:tc>
      </w:tr>
      <w:tr w:rsidR="00DE07BC" w:rsidRPr="001B2C0E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Стр.76-78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«Уточка»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/р. Изложение «Уточка»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Стр.79</w:t>
            </w:r>
          </w:p>
        </w:tc>
      </w:tr>
      <w:tr w:rsidR="00DE07BC" w:rsidRPr="001B2C0E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изложения.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глаголов.</w:t>
            </w:r>
          </w:p>
        </w:tc>
        <w:tc>
          <w:tcPr>
            <w:tcW w:w="36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изложения. Спряжение глаголов.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глаголов по лицам и числам;  спрягать глаголы в настоящем и будущем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 в настоящем и будущем времени (спряжение)</w:t>
            </w: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Стр.81-84</w:t>
            </w:r>
          </w:p>
        </w:tc>
      </w:tr>
      <w:tr w:rsidR="00DE07BC" w:rsidRPr="001B2C0E" w:rsidTr="001B2C0E">
        <w:trPr>
          <w:gridAfter w:val="4"/>
          <w:wAfter w:w="1962" w:type="dxa"/>
          <w:trHeight w:val="35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мягкий знак после шипящих на конце глаголов в форме 2-го лица единственного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правописания: мягкий знак после шипящих на конце глаголов в форме 2-го лица единственного числа (пишешь, учишь).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Стр.85-86</w:t>
            </w:r>
          </w:p>
        </w:tc>
      </w:tr>
      <w:tr w:rsidR="00DE07BC" w:rsidRPr="001B2C0E" w:rsidTr="001B2C0E">
        <w:trPr>
          <w:gridAfter w:val="4"/>
          <w:wAfter w:w="1962" w:type="dxa"/>
          <w:trHeight w:val="35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Сочинение по картине И. И. Левитана «Весна. Большая вода».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Сочинение по картине И. И. Левитана «Весна. Большая вода».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Стр.87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сочинения. 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сочинения.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Стр.88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стр89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глаголов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 настоящего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глаголов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 настоящего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Стр.90-91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проверочная работа.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Всероссийская проверочная работа.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Окончания глаголов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спряжения настоящего времени; упражнение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правильном  написаний глаголов.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Окончания глаголов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спряжения настоящего времени; упражнение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правильном  написаний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Стр.90-91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спряжение глаголов будущего времени.</w:t>
            </w:r>
          </w:p>
        </w:tc>
        <w:tc>
          <w:tcPr>
            <w:tcW w:w="36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спряжение глаголов будущего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Стр.93-101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7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48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определения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спряжения глаголов (практическое овладение).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определения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спряжения глаголов (практическое овладение).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44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6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7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  <w:p w:rsidR="00DE07BC" w:rsidRPr="001B2C0E" w:rsidRDefault="00DE07BC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безударных личных окончаниях глаголов.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30"/>
        </w:trPr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безударных личных окончаниях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8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13..05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правописания: безударные 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личные окончания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Применение правил правописания: безударные 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личные окончания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Возвратные глаголы.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Возвратные глаголы;  написание слов с изученными орфограммами.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Стр.102-103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возвратных глаголах.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возвратных глаголах.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Стр.104-107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7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возвратных глаголах.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возвратных глаголах.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серии картинок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рассказа по серии картинок.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Стр.108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глаголов в прошедшем времени.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Стр.109-110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родовых окончаний глаголов в прошедшем времени.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родовых окончаний глаголов в прошедшем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111-114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115-118</w:t>
            </w:r>
          </w:p>
        </w:tc>
      </w:tr>
      <w:tr w:rsidR="00DE07BC" w:rsidRPr="001B2C0E" w:rsidTr="001B2C0E">
        <w:trPr>
          <w:gridAfter w:val="4"/>
          <w:wAfter w:w="1962" w:type="dxa"/>
          <w:trHeight w:val="6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9E4E05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комплексная работа №3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комплексная работа №3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4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Морфологический разбор глаголов.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Морфологический разбор глаголов.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Стр.120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 Изложение «Опасность»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«Опасность»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Стр.119</w:t>
            </w:r>
          </w:p>
        </w:tc>
      </w:tr>
      <w:tr w:rsidR="00DE07BC" w:rsidRPr="001B2C0E" w:rsidTr="001B2C0E">
        <w:trPr>
          <w:gridAfter w:val="4"/>
          <w:wAfter w:w="1962" w:type="dxa"/>
          <w:trHeight w:val="145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311813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№8  по теме «Глагол».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№8 по теме «Глагол».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c>
          <w:tcPr>
            <w:tcW w:w="15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Повторение, обобщение и систематизация знаний и способов деятельности за курс 4 класса </w:t>
            </w: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- 7ч.</w:t>
            </w:r>
          </w:p>
        </w:tc>
        <w:tc>
          <w:tcPr>
            <w:tcW w:w="1061" w:type="dxa"/>
            <w:gridSpan w:val="2"/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rPr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117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 № 8. Язык. Речь. Текст.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диктанта № 8. Язык. Речь. </w:t>
            </w:r>
            <w:proofErr w:type="spell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редложение</w:t>
            </w:r>
            <w:proofErr w:type="spell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 знаний о языке и речи, о видах речи;  признаки текста; определение темы  и основной мысли текста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предложения.</w:t>
            </w:r>
          </w:p>
        </w:tc>
        <w:tc>
          <w:tcPr>
            <w:tcW w:w="3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Стр.121-123</w:t>
            </w:r>
          </w:p>
        </w:tc>
      </w:tr>
      <w:tr w:rsidR="00DE07BC" w:rsidRPr="001B2C0E" w:rsidTr="001B2C0E">
        <w:trPr>
          <w:gridAfter w:val="4"/>
          <w:wAfter w:w="1962" w:type="dxa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работа.  Диктант № 9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  Диктант № 9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13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Словосочетание.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Словосочетание; выделение словосочетания из предложения. 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Стр.124-127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тр.128-134</w:t>
            </w:r>
          </w:p>
        </w:tc>
      </w:tr>
      <w:tr w:rsidR="00DE07BC" w:rsidRPr="001B2C0E" w:rsidTr="001B2C0E">
        <w:trPr>
          <w:gridAfter w:val="4"/>
          <w:wAfter w:w="1962" w:type="dxa"/>
          <w:trHeight w:val="139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Состав слова.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слова;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многозначные слова, синонимы, антонимы, фразеологизмы.</w:t>
            </w:r>
          </w:p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 умений о составе слова, о значимых частях слова; разбор слов  по составу.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Стр.128-134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 Звуки и буквы.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Признаки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рфограммы в разных частях речи.</w:t>
            </w: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Стр.135-142</w:t>
            </w:r>
          </w:p>
        </w:tc>
      </w:tr>
      <w:tr w:rsidR="00DE07BC" w:rsidRPr="001B2C0E" w:rsidTr="001B2C0E">
        <w:trPr>
          <w:gridAfter w:val="4"/>
          <w:wAfter w:w="1962" w:type="dxa"/>
          <w:trHeight w:val="115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и буквы: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орфограммы в разных частях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и буквы: </w:t>
            </w: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разных частях речи.</w:t>
            </w:r>
          </w:p>
        </w:tc>
        <w:tc>
          <w:tcPr>
            <w:tcW w:w="3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7BC" w:rsidRPr="001B2C0E" w:rsidTr="001B2C0E">
        <w:trPr>
          <w:gridAfter w:val="4"/>
          <w:wAfter w:w="1962" w:type="dxa"/>
          <w:trHeight w:val="2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3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1B2C0E" w:rsidRDefault="00DE07BC" w:rsidP="001B2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704D" w:rsidRPr="001B2C0E" w:rsidRDefault="00D5704D" w:rsidP="00D57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0AF" w:rsidRPr="001B2C0E" w:rsidRDefault="008D70AF">
      <w:pPr>
        <w:rPr>
          <w:sz w:val="24"/>
          <w:szCs w:val="24"/>
        </w:rPr>
      </w:pPr>
    </w:p>
    <w:sectPr w:rsidR="008D70AF" w:rsidRPr="001B2C0E" w:rsidSect="00F90A56">
      <w:pgSz w:w="16838" w:h="11906" w:orient="landscape"/>
      <w:pgMar w:top="567" w:right="426" w:bottom="567" w:left="567" w:header="56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D46" w:rsidRDefault="001E4D46">
      <w:pPr>
        <w:spacing w:after="0" w:line="240" w:lineRule="auto"/>
      </w:pPr>
      <w:r>
        <w:separator/>
      </w:r>
    </w:p>
  </w:endnote>
  <w:endnote w:type="continuationSeparator" w:id="1">
    <w:p w:rsidR="001E4D46" w:rsidRDefault="001E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8FC" w:rsidRDefault="005A7A7E">
    <w:pPr>
      <w:pStyle w:val="a7"/>
      <w:jc w:val="right"/>
    </w:pPr>
    <w:r>
      <w:fldChar w:fldCharType="begin"/>
    </w:r>
    <w:r w:rsidR="005858FC">
      <w:instrText xml:space="preserve"> PAGE   \* MERGEFORMAT </w:instrText>
    </w:r>
    <w:r>
      <w:fldChar w:fldCharType="separate"/>
    </w:r>
    <w:r w:rsidR="007B2D8B">
      <w:rPr>
        <w:noProof/>
      </w:rPr>
      <w:t>15</w:t>
    </w:r>
    <w:r>
      <w:fldChar w:fldCharType="end"/>
    </w:r>
  </w:p>
  <w:p w:rsidR="005858FC" w:rsidRDefault="005858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D46" w:rsidRDefault="001E4D46">
      <w:pPr>
        <w:spacing w:after="0" w:line="240" w:lineRule="auto"/>
      </w:pPr>
      <w:r>
        <w:separator/>
      </w:r>
    </w:p>
  </w:footnote>
  <w:footnote w:type="continuationSeparator" w:id="1">
    <w:p w:rsidR="001E4D46" w:rsidRDefault="001E4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5F76"/>
    <w:multiLevelType w:val="hybridMultilevel"/>
    <w:tmpl w:val="92621BDE"/>
    <w:lvl w:ilvl="0" w:tplc="9998FC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D3F21"/>
    <w:multiLevelType w:val="hybridMultilevel"/>
    <w:tmpl w:val="D6E0F2B0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49E"/>
    <w:rsid w:val="001B2C0E"/>
    <w:rsid w:val="001E4D46"/>
    <w:rsid w:val="00311813"/>
    <w:rsid w:val="004D1AAB"/>
    <w:rsid w:val="0056756A"/>
    <w:rsid w:val="005858FC"/>
    <w:rsid w:val="005A7A7E"/>
    <w:rsid w:val="00722373"/>
    <w:rsid w:val="00763C8E"/>
    <w:rsid w:val="007B2D8B"/>
    <w:rsid w:val="0089376C"/>
    <w:rsid w:val="008B6FFC"/>
    <w:rsid w:val="008D70AF"/>
    <w:rsid w:val="009774BF"/>
    <w:rsid w:val="009E4E05"/>
    <w:rsid w:val="00B0585E"/>
    <w:rsid w:val="00C55FBE"/>
    <w:rsid w:val="00D5704D"/>
    <w:rsid w:val="00D8349E"/>
    <w:rsid w:val="00D9457D"/>
    <w:rsid w:val="00DA355B"/>
    <w:rsid w:val="00DE07BC"/>
    <w:rsid w:val="00E34156"/>
    <w:rsid w:val="00EC6779"/>
    <w:rsid w:val="00EF0A17"/>
    <w:rsid w:val="00F90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6A"/>
  </w:style>
  <w:style w:type="paragraph" w:styleId="1">
    <w:name w:val="heading 1"/>
    <w:basedOn w:val="a"/>
    <w:next w:val="a"/>
    <w:link w:val="10"/>
    <w:uiPriority w:val="9"/>
    <w:qFormat/>
    <w:rsid w:val="00D5704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04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704D"/>
  </w:style>
  <w:style w:type="paragraph" w:styleId="a3">
    <w:name w:val="footnote text"/>
    <w:basedOn w:val="a"/>
    <w:link w:val="12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semiHidden/>
    <w:rsid w:val="00D5704D"/>
    <w:rPr>
      <w:sz w:val="20"/>
      <w:szCs w:val="20"/>
    </w:rPr>
  </w:style>
  <w:style w:type="paragraph" w:styleId="a5">
    <w:name w:val="header"/>
    <w:basedOn w:val="a"/>
    <w:link w:val="13"/>
    <w:unhideWhenUsed/>
    <w:rsid w:val="00D57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semiHidden/>
    <w:rsid w:val="00D5704D"/>
  </w:style>
  <w:style w:type="paragraph" w:styleId="a7">
    <w:name w:val="footer"/>
    <w:basedOn w:val="a"/>
    <w:link w:val="14"/>
    <w:uiPriority w:val="99"/>
    <w:unhideWhenUsed/>
    <w:rsid w:val="00D57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rsid w:val="00D5704D"/>
  </w:style>
  <w:style w:type="paragraph" w:styleId="a9">
    <w:name w:val="endnote text"/>
    <w:basedOn w:val="a"/>
    <w:link w:val="15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semiHidden/>
    <w:rsid w:val="00D5704D"/>
    <w:rPr>
      <w:sz w:val="20"/>
      <w:szCs w:val="20"/>
    </w:rPr>
  </w:style>
  <w:style w:type="paragraph" w:styleId="ab">
    <w:name w:val="Body Text"/>
    <w:basedOn w:val="a"/>
    <w:link w:val="16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semiHidden/>
    <w:rsid w:val="00D5704D"/>
  </w:style>
  <w:style w:type="paragraph" w:styleId="2">
    <w:name w:val="Body Text 2"/>
    <w:basedOn w:val="a"/>
    <w:link w:val="21"/>
    <w:semiHidden/>
    <w:unhideWhenUsed/>
    <w:rsid w:val="00D570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semiHidden/>
    <w:rsid w:val="00D5704D"/>
  </w:style>
  <w:style w:type="paragraph" w:styleId="ad">
    <w:name w:val="No Spacing"/>
    <w:uiPriority w:val="1"/>
    <w:qFormat/>
    <w:rsid w:val="00D57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570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5704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5704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5704D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5704D"/>
    <w:pPr>
      <w:widowControl w:val="0"/>
      <w:autoSpaceDE w:val="0"/>
      <w:autoSpaceDN w:val="0"/>
      <w:adjustRightInd w:val="0"/>
      <w:spacing w:after="0" w:line="16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5704D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5704D"/>
    <w:pPr>
      <w:widowControl w:val="0"/>
      <w:autoSpaceDE w:val="0"/>
      <w:autoSpaceDN w:val="0"/>
      <w:adjustRightInd w:val="0"/>
      <w:spacing w:after="0" w:line="197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5704D"/>
    <w:pPr>
      <w:widowControl w:val="0"/>
      <w:autoSpaceDE w:val="0"/>
      <w:autoSpaceDN w:val="0"/>
      <w:adjustRightInd w:val="0"/>
      <w:spacing w:after="0" w:line="194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5704D"/>
    <w:pPr>
      <w:widowControl w:val="0"/>
      <w:autoSpaceDE w:val="0"/>
      <w:autoSpaceDN w:val="0"/>
      <w:adjustRightInd w:val="0"/>
      <w:spacing w:after="0" w:line="175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5704D"/>
    <w:pPr>
      <w:widowControl w:val="0"/>
      <w:autoSpaceDE w:val="0"/>
      <w:autoSpaceDN w:val="0"/>
      <w:adjustRightInd w:val="0"/>
      <w:spacing w:after="0" w:line="336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17">
    <w:name w:val="Без интервала1"/>
    <w:rsid w:val="00D570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D5704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Текст сноски Знак1"/>
    <w:link w:val="a3"/>
    <w:semiHidden/>
    <w:locked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Верхний колонтитул Знак1"/>
    <w:link w:val="a5"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link w:val="a7"/>
    <w:uiPriority w:val="99"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концевой сноски Знак1"/>
    <w:link w:val="a9"/>
    <w:semiHidden/>
    <w:locked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Знак1"/>
    <w:link w:val="ab"/>
    <w:semiHidden/>
    <w:locked/>
    <w:rsid w:val="00D570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1"/>
    <w:link w:val="2"/>
    <w:semiHidden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5704D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D5704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6">
    <w:name w:val="Font Style46"/>
    <w:uiPriority w:val="99"/>
    <w:rsid w:val="00D5704D"/>
    <w:rPr>
      <w:rFonts w:ascii="Times New Roman" w:hAnsi="Times New Roman" w:cs="Times New Roman" w:hint="default"/>
      <w:sz w:val="18"/>
      <w:szCs w:val="18"/>
    </w:rPr>
  </w:style>
  <w:style w:type="character" w:customStyle="1" w:styleId="FontStyle34">
    <w:name w:val="Font Style34"/>
    <w:uiPriority w:val="99"/>
    <w:rsid w:val="00D5704D"/>
    <w:rPr>
      <w:rFonts w:ascii="Times New Roman" w:hAnsi="Times New Roman" w:cs="Times New Roman" w:hint="default"/>
      <w:sz w:val="16"/>
      <w:szCs w:val="16"/>
    </w:rPr>
  </w:style>
  <w:style w:type="character" w:customStyle="1" w:styleId="FontStyle47">
    <w:name w:val="Font Style47"/>
    <w:uiPriority w:val="99"/>
    <w:rsid w:val="00D5704D"/>
    <w:rPr>
      <w:rFonts w:ascii="Times New Roman" w:hAnsi="Times New Roman" w:cs="Times New Roman" w:hint="default"/>
      <w:sz w:val="18"/>
      <w:szCs w:val="18"/>
    </w:rPr>
  </w:style>
  <w:style w:type="character" w:customStyle="1" w:styleId="FontStyle21">
    <w:name w:val="Font Style21"/>
    <w:uiPriority w:val="99"/>
    <w:rsid w:val="00D5704D"/>
    <w:rPr>
      <w:rFonts w:ascii="Times New Roman" w:hAnsi="Times New Roman" w:cs="Times New Roman" w:hint="default"/>
      <w:sz w:val="20"/>
      <w:szCs w:val="20"/>
    </w:rPr>
  </w:style>
  <w:style w:type="character" w:customStyle="1" w:styleId="FontStyle56">
    <w:name w:val="Font Style56"/>
    <w:uiPriority w:val="99"/>
    <w:rsid w:val="00D5704D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3">
    <w:name w:val="Font Style33"/>
    <w:uiPriority w:val="99"/>
    <w:rsid w:val="00D5704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uiPriority w:val="99"/>
    <w:rsid w:val="00D5704D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29">
    <w:name w:val="Font Style29"/>
    <w:uiPriority w:val="99"/>
    <w:rsid w:val="00D5704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5">
    <w:name w:val="Font Style35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4">
    <w:name w:val="Font Style44"/>
    <w:uiPriority w:val="99"/>
    <w:rsid w:val="00D5704D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45">
    <w:name w:val="Font Style45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4">
    <w:name w:val="Font Style54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5">
    <w:name w:val="Font Style55"/>
    <w:uiPriority w:val="99"/>
    <w:rsid w:val="00D5704D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Heading1Char">
    <w:name w:val="Heading 1 Char"/>
    <w:locked/>
    <w:rsid w:val="00D5704D"/>
    <w:rPr>
      <w:rFonts w:ascii="Cambria" w:eastAsia="Calibri" w:hAnsi="Cambria" w:hint="default"/>
      <w:b/>
      <w:bCs/>
      <w:color w:val="365F91"/>
      <w:sz w:val="28"/>
      <w:szCs w:val="28"/>
      <w:lang w:val="ru-RU" w:eastAsia="ru-RU" w:bidi="ar-SA"/>
    </w:rPr>
  </w:style>
  <w:style w:type="table" w:styleId="af">
    <w:name w:val="Table Grid"/>
    <w:basedOn w:val="a1"/>
    <w:rsid w:val="00D57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D5704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5704D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semiHidden/>
    <w:rsid w:val="00D5704D"/>
    <w:rPr>
      <w:sz w:val="16"/>
      <w:szCs w:val="16"/>
    </w:rPr>
  </w:style>
  <w:style w:type="paragraph" w:styleId="af3">
    <w:name w:val="annotation text"/>
    <w:basedOn w:val="a"/>
    <w:link w:val="af4"/>
    <w:semiHidden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semiHidden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semiHidden/>
    <w:rsid w:val="00D5704D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D570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D5704D"/>
    <w:rPr>
      <w:b/>
      <w:bCs/>
    </w:rPr>
  </w:style>
  <w:style w:type="character" w:customStyle="1" w:styleId="apple-converted-space">
    <w:name w:val="apple-converted-space"/>
    <w:basedOn w:val="a0"/>
    <w:rsid w:val="00D57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3368-3E56-4ECA-AD77-2C794AA6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31</Pages>
  <Words>9389</Words>
  <Characters>53523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Lidiya</dc:creator>
  <cp:keywords/>
  <dc:description/>
  <cp:lastModifiedBy>DNC</cp:lastModifiedBy>
  <cp:revision>10</cp:revision>
  <dcterms:created xsi:type="dcterms:W3CDTF">2021-04-25T11:06:00Z</dcterms:created>
  <dcterms:modified xsi:type="dcterms:W3CDTF">2021-05-07T07:42:00Z</dcterms:modified>
</cp:coreProperties>
</file>