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D90DE7" w:rsidRPr="0041011F" w:rsidRDefault="00D90DE7" w:rsidP="004101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</w:p>
    <w:p w:rsidR="00D90DE7" w:rsidRDefault="00D90DE7" w:rsidP="00D90DE7">
      <w:pPr>
        <w:spacing w:after="0" w:line="240" w:lineRule="auto"/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</w:p>
    <w:p w:rsidR="00D90DE7" w:rsidRDefault="003C423E" w:rsidP="00D90DE7">
      <w:pPr>
        <w:spacing w:after="0" w:line="240" w:lineRule="auto"/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  <w:r>
        <w:rPr>
          <w:rFonts w:ascii="yandex-sans" w:eastAsia="Times New Roman" w:hAnsi="yandex-sans"/>
          <w:b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940425" cy="8163237"/>
            <wp:effectExtent l="19050" t="0" r="3175" b="0"/>
            <wp:docPr id="1" name="Рисунок 1" descr="C:\Users\User\Desktop\Скан_20210422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_20210422 (1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DE7" w:rsidRDefault="00D90DE7" w:rsidP="00D90DE7">
      <w:pPr>
        <w:spacing w:after="0" w:line="240" w:lineRule="auto"/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</w:p>
    <w:p w:rsidR="00D90DE7" w:rsidRP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BC2"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  <w:t> </w:t>
      </w:r>
      <w:r w:rsidRPr="00216BC2"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  <w:sym w:font="Symbol" w:char="F0B7"/>
      </w:r>
      <w:r w:rsidRPr="00216BC2"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  <w:t>        Аннотация к рабочей программе</w:t>
      </w:r>
      <w:r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  <w:t xml:space="preserve"> по литературе для  6</w:t>
      </w:r>
      <w:r w:rsidRPr="00216BC2"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  <w:t xml:space="preserve"> класса</w:t>
      </w:r>
      <w:r w:rsidR="009B4A50"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  <w:t xml:space="preserve"> </w:t>
      </w:r>
      <w:r>
        <w:rPr>
          <w:rFonts w:ascii="yandex-sans" w:eastAsia="Times New Roman" w:hAnsi="yandex-sans"/>
          <w:color w:val="000000"/>
          <w:sz w:val="20"/>
          <w:szCs w:val="20"/>
          <w:lang w:eastAsia="ru-RU"/>
        </w:rPr>
        <w:t xml:space="preserve">учителя карачаевского языка и литературы </w:t>
      </w:r>
      <w:proofErr w:type="spellStart"/>
      <w:r>
        <w:rPr>
          <w:rFonts w:ascii="yandex-sans" w:eastAsia="Times New Roman" w:hAnsi="yandex-sans"/>
          <w:color w:val="000000"/>
          <w:sz w:val="20"/>
          <w:szCs w:val="20"/>
          <w:lang w:eastAsia="ru-RU"/>
        </w:rPr>
        <w:t>Айбазовой</w:t>
      </w:r>
      <w:proofErr w:type="spellEnd"/>
      <w:r>
        <w:rPr>
          <w:rFonts w:ascii="yandex-sans" w:eastAsia="Times New Roman" w:hAnsi="yandex-sans"/>
          <w:color w:val="000000"/>
          <w:sz w:val="20"/>
          <w:szCs w:val="20"/>
          <w:lang w:eastAsia="ru-RU"/>
        </w:rPr>
        <w:t xml:space="preserve"> Фатимы </w:t>
      </w:r>
      <w:proofErr w:type="spellStart"/>
      <w:r>
        <w:rPr>
          <w:rFonts w:ascii="yandex-sans" w:eastAsia="Times New Roman" w:hAnsi="yandex-sans"/>
          <w:color w:val="000000"/>
          <w:sz w:val="20"/>
          <w:szCs w:val="20"/>
          <w:lang w:eastAsia="ru-RU"/>
        </w:rPr>
        <w:t>Энверовны</w:t>
      </w:r>
      <w:proofErr w:type="spellEnd"/>
      <w:r>
        <w:rPr>
          <w:rFonts w:ascii="yandex-sans" w:eastAsia="Times New Roman" w:hAnsi="yandex-sans"/>
          <w:color w:val="000000"/>
          <w:sz w:val="20"/>
          <w:szCs w:val="20"/>
          <w:lang w:eastAsia="ru-RU"/>
        </w:rPr>
        <w:t xml:space="preserve">  к </w:t>
      </w:r>
      <w:r w:rsidRPr="00216BC2">
        <w:rPr>
          <w:rFonts w:ascii="yandex-sans" w:eastAsia="Times New Roman" w:hAnsi="yandex-sans"/>
          <w:color w:val="000000"/>
          <w:sz w:val="20"/>
          <w:szCs w:val="20"/>
          <w:lang w:eastAsia="ru-RU"/>
        </w:rPr>
        <w:t xml:space="preserve"> учебнику « Родная</w:t>
      </w:r>
      <w:r w:rsidR="009B4A50">
        <w:rPr>
          <w:rFonts w:ascii="yandex-sans" w:eastAsia="Times New Roman" w:hAnsi="yandex-sans"/>
          <w:color w:val="000000"/>
          <w:sz w:val="20"/>
          <w:szCs w:val="20"/>
          <w:lang w:eastAsia="ru-RU"/>
        </w:rPr>
        <w:t xml:space="preserve"> </w:t>
      </w:r>
      <w:r w:rsidRPr="00216BC2">
        <w:rPr>
          <w:rFonts w:ascii="yandex-sans" w:eastAsia="Times New Roman" w:hAnsi="yandex-sans"/>
          <w:color w:val="000000"/>
          <w:sz w:val="20"/>
          <w:szCs w:val="20"/>
          <w:lang w:eastAsia="ru-RU"/>
        </w:rPr>
        <w:t>литерат</w:t>
      </w:r>
      <w:r>
        <w:rPr>
          <w:rFonts w:ascii="yandex-sans" w:eastAsia="Times New Roman" w:hAnsi="yandex-sans"/>
          <w:color w:val="000000"/>
          <w:sz w:val="20"/>
          <w:szCs w:val="20"/>
          <w:lang w:eastAsia="ru-RU"/>
        </w:rPr>
        <w:t>ура» (</w:t>
      </w:r>
      <w:proofErr w:type="spellStart"/>
      <w:r>
        <w:rPr>
          <w:rFonts w:ascii="yandex-sans" w:eastAsia="Times New Roman" w:hAnsi="yandex-sans"/>
          <w:color w:val="000000"/>
          <w:sz w:val="20"/>
          <w:szCs w:val="20"/>
          <w:lang w:eastAsia="ru-RU"/>
        </w:rPr>
        <w:t>Ана</w:t>
      </w:r>
      <w:proofErr w:type="spellEnd"/>
      <w:r>
        <w:rPr>
          <w:rFonts w:ascii="yandex-sans" w:eastAsia="Times New Roman" w:hAnsi="yandex-sans"/>
          <w:color w:val="000000"/>
          <w:sz w:val="20"/>
          <w:szCs w:val="20"/>
          <w:lang w:eastAsia="ru-RU"/>
        </w:rPr>
        <w:t xml:space="preserve"> литература) 6 класс</w:t>
      </w:r>
      <w:proofErr w:type="gramStart"/>
      <w:r>
        <w:rPr>
          <w:rFonts w:ascii="yandex-sans" w:eastAsia="Times New Roman" w:hAnsi="yandex-sans"/>
          <w:color w:val="000000"/>
          <w:sz w:val="20"/>
          <w:szCs w:val="20"/>
          <w:lang w:eastAsia="ru-RU"/>
        </w:rPr>
        <w:t xml:space="preserve">  .</w:t>
      </w:r>
      <w:proofErr w:type="gramEnd"/>
    </w:p>
    <w:p w:rsidR="00D90DE7" w:rsidRPr="00216BC2" w:rsidRDefault="00D90DE7" w:rsidP="00D90DE7">
      <w:pPr>
        <w:shd w:val="clear" w:color="auto" w:fill="FFFFFF"/>
        <w:rPr>
          <w:rFonts w:ascii="yandex-sans" w:eastAsia="Times New Roman" w:hAnsi="yandex-sans"/>
          <w:color w:val="000000"/>
          <w:sz w:val="20"/>
          <w:szCs w:val="20"/>
          <w:lang w:eastAsia="ru-RU"/>
        </w:rPr>
      </w:pPr>
      <w:r w:rsidRPr="00216BC2">
        <w:rPr>
          <w:rFonts w:ascii="yandex-sans" w:eastAsia="Times New Roman" w:hAnsi="yandex-sans"/>
          <w:color w:val="000000"/>
          <w:sz w:val="20"/>
          <w:szCs w:val="20"/>
          <w:lang w:eastAsia="ru-RU"/>
        </w:rPr>
        <w:t xml:space="preserve">Авторы: </w:t>
      </w:r>
      <w:proofErr w:type="spellStart"/>
      <w:r w:rsidRPr="00216BC2">
        <w:rPr>
          <w:rFonts w:ascii="yandex-sans" w:eastAsia="Times New Roman" w:hAnsi="yandex-sans"/>
          <w:color w:val="000000"/>
          <w:sz w:val="20"/>
          <w:szCs w:val="20"/>
          <w:lang w:eastAsia="ru-RU"/>
        </w:rPr>
        <w:t>Суюнчев</w:t>
      </w:r>
      <w:proofErr w:type="spellEnd"/>
      <w:r w:rsidRPr="00216BC2">
        <w:rPr>
          <w:rFonts w:ascii="yandex-sans" w:eastAsia="Times New Roman" w:hAnsi="yandex-sans"/>
          <w:color w:val="000000"/>
          <w:sz w:val="20"/>
          <w:szCs w:val="20"/>
          <w:lang w:eastAsia="ru-RU"/>
        </w:rPr>
        <w:t xml:space="preserve"> А.</w:t>
      </w:r>
      <w:r w:rsidR="009B4A50">
        <w:rPr>
          <w:rFonts w:ascii="yandex-sans" w:eastAsia="Times New Roman" w:hAnsi="yandex-sans"/>
          <w:color w:val="000000"/>
          <w:sz w:val="20"/>
          <w:szCs w:val="20"/>
          <w:lang w:eastAsia="ru-RU"/>
        </w:rPr>
        <w:t xml:space="preserve"> </w:t>
      </w:r>
      <w:r w:rsidRPr="00216BC2">
        <w:rPr>
          <w:rFonts w:ascii="yandex-sans" w:eastAsia="Times New Roman" w:hAnsi="yandex-sans"/>
          <w:color w:val="000000"/>
          <w:sz w:val="20"/>
          <w:szCs w:val="20"/>
          <w:lang w:eastAsia="ru-RU"/>
        </w:rPr>
        <w:t>А.,</w:t>
      </w:r>
      <w:r w:rsidR="009B4A50">
        <w:rPr>
          <w:rFonts w:ascii="yandex-sans" w:eastAsia="Times New Roman" w:hAnsi="yandex-sans"/>
          <w:color w:val="000000"/>
          <w:sz w:val="20"/>
          <w:szCs w:val="20"/>
          <w:lang w:eastAsia="ru-RU"/>
        </w:rPr>
        <w:t xml:space="preserve"> </w:t>
      </w:r>
      <w:proofErr w:type="spellStart"/>
      <w:r w:rsidRPr="00216BC2">
        <w:rPr>
          <w:rFonts w:ascii="yandex-sans" w:eastAsia="Times New Roman" w:hAnsi="yandex-sans"/>
          <w:color w:val="000000"/>
          <w:sz w:val="20"/>
          <w:szCs w:val="20"/>
          <w:lang w:eastAsia="ru-RU"/>
        </w:rPr>
        <w:t>Кочкарова</w:t>
      </w:r>
      <w:r>
        <w:rPr>
          <w:rFonts w:ascii="yandex-sans" w:eastAsia="Times New Roman" w:hAnsi="yandex-sans"/>
          <w:color w:val="000000"/>
          <w:sz w:val="20"/>
          <w:szCs w:val="20"/>
          <w:lang w:eastAsia="ru-RU"/>
        </w:rPr>
        <w:t>-Азаматова</w:t>
      </w:r>
      <w:proofErr w:type="spellEnd"/>
      <w:r w:rsidRPr="00216BC2">
        <w:rPr>
          <w:rFonts w:ascii="yandex-sans" w:eastAsia="Times New Roman" w:hAnsi="yandex-sans"/>
          <w:color w:val="000000"/>
          <w:sz w:val="20"/>
          <w:szCs w:val="20"/>
          <w:lang w:eastAsia="ru-RU"/>
        </w:rPr>
        <w:t xml:space="preserve"> Х.И. ,</w:t>
      </w:r>
      <w:proofErr w:type="spellStart"/>
      <w:r>
        <w:rPr>
          <w:rFonts w:ascii="yandex-sans" w:eastAsia="Times New Roman" w:hAnsi="yandex-sans"/>
          <w:color w:val="000000"/>
          <w:sz w:val="20"/>
          <w:szCs w:val="20"/>
          <w:lang w:eastAsia="ru-RU"/>
        </w:rPr>
        <w:t>Лайпанов</w:t>
      </w:r>
      <w:proofErr w:type="spellEnd"/>
      <w:r w:rsidR="009B4A50">
        <w:rPr>
          <w:rFonts w:ascii="yandex-sans" w:eastAsia="Times New Roman" w:hAnsi="yandex-sans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yandex-sans" w:eastAsia="Times New Roman" w:hAnsi="yandex-sans"/>
          <w:color w:val="000000"/>
          <w:sz w:val="20"/>
          <w:szCs w:val="20"/>
          <w:lang w:eastAsia="ru-RU"/>
        </w:rPr>
        <w:t>Къ.Т</w:t>
      </w:r>
      <w:proofErr w:type="spellEnd"/>
      <w:r>
        <w:rPr>
          <w:rFonts w:ascii="yandex-sans" w:eastAsia="Times New Roman" w:hAnsi="yandex-sans"/>
          <w:color w:val="000000"/>
          <w:sz w:val="20"/>
          <w:szCs w:val="20"/>
          <w:lang w:eastAsia="ru-RU"/>
        </w:rPr>
        <w:t>.</w:t>
      </w:r>
      <w:r w:rsidR="009B4A50">
        <w:rPr>
          <w:rFonts w:ascii="yandex-sans" w:eastAsia="Times New Roman" w:hAnsi="yandex-sans"/>
          <w:color w:val="000000"/>
          <w:sz w:val="20"/>
          <w:szCs w:val="20"/>
          <w:lang w:eastAsia="ru-RU"/>
        </w:rPr>
        <w:t xml:space="preserve"> </w:t>
      </w:r>
      <w:r w:rsidRPr="00216BC2">
        <w:rPr>
          <w:rFonts w:ascii="yandex-sans" w:eastAsia="Times New Roman" w:hAnsi="yandex-sans"/>
          <w:color w:val="000000"/>
          <w:sz w:val="20"/>
          <w:szCs w:val="20"/>
          <w:lang w:eastAsia="ru-RU"/>
        </w:rPr>
        <w:t>ООО «Поли</w:t>
      </w:r>
      <w:r>
        <w:rPr>
          <w:rFonts w:ascii="yandex-sans" w:eastAsia="Times New Roman" w:hAnsi="yandex-sans"/>
          <w:color w:val="000000"/>
          <w:sz w:val="20"/>
          <w:szCs w:val="20"/>
          <w:lang w:eastAsia="ru-RU"/>
        </w:rPr>
        <w:t>граф-ЮГ», Майкоп-2011</w:t>
      </w:r>
      <w:r w:rsidRPr="00216BC2">
        <w:rPr>
          <w:rFonts w:ascii="yandex-sans" w:eastAsia="Times New Roman" w:hAnsi="yandex-sans"/>
          <w:color w:val="000000"/>
          <w:sz w:val="20"/>
          <w:szCs w:val="20"/>
          <w:lang w:eastAsia="ru-RU"/>
        </w:rPr>
        <w:t>, составлена на основе</w:t>
      </w:r>
      <w:r w:rsidR="009B4A50">
        <w:rPr>
          <w:rFonts w:ascii="yandex-sans" w:eastAsia="Times New Roman" w:hAnsi="yandex-sans"/>
          <w:color w:val="000000"/>
          <w:sz w:val="20"/>
          <w:szCs w:val="20"/>
          <w:lang w:eastAsia="ru-RU"/>
        </w:rPr>
        <w:t xml:space="preserve"> </w:t>
      </w:r>
      <w:r w:rsidRPr="00216BC2">
        <w:rPr>
          <w:rFonts w:ascii="yandex-sans" w:eastAsia="Times New Roman" w:hAnsi="yandex-sans"/>
          <w:color w:val="000000"/>
          <w:sz w:val="20"/>
          <w:szCs w:val="20"/>
          <w:lang w:eastAsia="ru-RU"/>
        </w:rPr>
        <w:t>регионального компонента государственного стандарта основного общего</w:t>
      </w:r>
      <w:r w:rsidR="009B4A50">
        <w:rPr>
          <w:rFonts w:ascii="yandex-sans" w:eastAsia="Times New Roman" w:hAnsi="yandex-sans"/>
          <w:color w:val="000000"/>
          <w:sz w:val="20"/>
          <w:szCs w:val="20"/>
          <w:lang w:eastAsia="ru-RU"/>
        </w:rPr>
        <w:t xml:space="preserve"> </w:t>
      </w:r>
      <w:r w:rsidRPr="00216BC2">
        <w:rPr>
          <w:rFonts w:ascii="yandex-sans" w:eastAsia="Times New Roman" w:hAnsi="yandex-sans"/>
          <w:color w:val="000000"/>
          <w:sz w:val="20"/>
          <w:szCs w:val="20"/>
          <w:lang w:eastAsia="ru-RU"/>
        </w:rPr>
        <w:t>образования, соответствует учебному плану МКОУ «</w:t>
      </w:r>
      <w:r>
        <w:rPr>
          <w:rFonts w:ascii="yandex-sans" w:eastAsia="Times New Roman" w:hAnsi="yandex-sans"/>
          <w:color w:val="000000"/>
          <w:sz w:val="20"/>
          <w:szCs w:val="20"/>
          <w:lang w:eastAsia="ru-RU"/>
        </w:rPr>
        <w:t>СОШ а</w:t>
      </w:r>
      <w:proofErr w:type="gramStart"/>
      <w:r w:rsidR="009B4A50">
        <w:rPr>
          <w:rFonts w:ascii="yandex-sans" w:eastAsia="Times New Roman" w:hAnsi="yandex-sans"/>
          <w:color w:val="000000"/>
          <w:sz w:val="20"/>
          <w:szCs w:val="20"/>
          <w:lang w:eastAsia="ru-RU"/>
        </w:rPr>
        <w:t xml:space="preserve"> </w:t>
      </w:r>
      <w:r>
        <w:rPr>
          <w:rFonts w:ascii="yandex-sans" w:eastAsia="Times New Roman" w:hAnsi="yandex-sans"/>
          <w:color w:val="000000"/>
          <w:sz w:val="20"/>
          <w:szCs w:val="20"/>
          <w:lang w:eastAsia="ru-RU"/>
        </w:rPr>
        <w:t>.</w:t>
      </w:r>
      <w:proofErr w:type="gramEnd"/>
      <w:r>
        <w:rPr>
          <w:rFonts w:ascii="yandex-sans" w:eastAsia="Times New Roman" w:hAnsi="yandex-sans"/>
          <w:color w:val="000000"/>
          <w:sz w:val="20"/>
          <w:szCs w:val="20"/>
          <w:lang w:eastAsia="ru-RU"/>
        </w:rPr>
        <w:t>Кызыл-Октябрь» на 2019-2020</w:t>
      </w:r>
      <w:r w:rsidRPr="00216BC2">
        <w:rPr>
          <w:rFonts w:ascii="yandex-sans" w:eastAsia="Times New Roman" w:hAnsi="yandex-sans"/>
          <w:color w:val="000000"/>
          <w:sz w:val="20"/>
          <w:szCs w:val="20"/>
          <w:lang w:eastAsia="ru-RU"/>
        </w:rPr>
        <w:t xml:space="preserve"> учебный год.</w:t>
      </w:r>
    </w:p>
    <w:p w:rsidR="00D90DE7" w:rsidRPr="0043429F" w:rsidRDefault="00D90DE7" w:rsidP="00D90DE7">
      <w:pPr>
        <w:shd w:val="clear" w:color="auto" w:fill="FFFFFF"/>
        <w:rPr>
          <w:rFonts w:ascii="yandex-sans" w:eastAsia="Times New Roman" w:hAnsi="yandex-sans"/>
          <w:color w:val="000000"/>
          <w:sz w:val="18"/>
          <w:szCs w:val="18"/>
          <w:lang w:eastAsia="ru-RU"/>
        </w:rPr>
      </w:pPr>
      <w:r w:rsidRPr="0043429F">
        <w:rPr>
          <w:sz w:val="18"/>
          <w:szCs w:val="18"/>
        </w:rPr>
        <w:t xml:space="preserve">УСТНОЕ НАРОДНОЕ ТВОРЧЕСТВО Первобытный миф, архаический ритуал и фольклор – духовная основа всех культур народов Кавказа. Карачаево-балкарский фольклор как основа карачаевской литературы. </w:t>
      </w:r>
      <w:proofErr w:type="gramStart"/>
      <w:r w:rsidRPr="0043429F">
        <w:rPr>
          <w:sz w:val="18"/>
          <w:szCs w:val="18"/>
        </w:rPr>
        <w:t>Взаимосвязь фольклора и литературы. 21 Жанровый состав фольклора (нартский эпос, легенды, сказки, пословицы, поговорки, загадки, песни и др.).</w:t>
      </w:r>
      <w:proofErr w:type="gramEnd"/>
      <w:r w:rsidRPr="0043429F">
        <w:rPr>
          <w:sz w:val="18"/>
          <w:szCs w:val="18"/>
        </w:rPr>
        <w:t xml:space="preserve"> Сказочный эпос. Песни (трудовые, обрядовые, бытовые, любовные), песни исторического содержания. Идейное содержание древних трудовых и охотничьих эпических песен «</w:t>
      </w:r>
      <w:proofErr w:type="spellStart"/>
      <w:r w:rsidRPr="0043429F">
        <w:rPr>
          <w:sz w:val="18"/>
          <w:szCs w:val="18"/>
        </w:rPr>
        <w:t>Апсаты</w:t>
      </w:r>
      <w:proofErr w:type="spellEnd"/>
      <w:r w:rsidRPr="0043429F">
        <w:rPr>
          <w:sz w:val="18"/>
          <w:szCs w:val="18"/>
        </w:rPr>
        <w:t>», «</w:t>
      </w:r>
      <w:proofErr w:type="spellStart"/>
      <w:r w:rsidRPr="0043429F">
        <w:rPr>
          <w:sz w:val="18"/>
          <w:szCs w:val="18"/>
        </w:rPr>
        <w:t>Эрирей</w:t>
      </w:r>
      <w:proofErr w:type="spellEnd"/>
      <w:r w:rsidRPr="0043429F">
        <w:rPr>
          <w:sz w:val="18"/>
          <w:szCs w:val="18"/>
        </w:rPr>
        <w:t>», «</w:t>
      </w:r>
      <w:proofErr w:type="spellStart"/>
      <w:r w:rsidRPr="0043429F">
        <w:rPr>
          <w:sz w:val="18"/>
          <w:szCs w:val="18"/>
        </w:rPr>
        <w:t>Долай</w:t>
      </w:r>
      <w:proofErr w:type="spellEnd"/>
      <w:r w:rsidRPr="0043429F">
        <w:rPr>
          <w:sz w:val="18"/>
          <w:szCs w:val="18"/>
        </w:rPr>
        <w:t>», «</w:t>
      </w:r>
      <w:proofErr w:type="spellStart"/>
      <w:r w:rsidRPr="0043429F">
        <w:rPr>
          <w:sz w:val="18"/>
          <w:szCs w:val="18"/>
        </w:rPr>
        <w:t>Ийнай</w:t>
      </w:r>
      <w:proofErr w:type="spellEnd"/>
      <w:r w:rsidRPr="0043429F">
        <w:rPr>
          <w:sz w:val="18"/>
          <w:szCs w:val="18"/>
        </w:rPr>
        <w:t>» и др. Героический эпос «Нарты» Карачаево-балкарская версия кавказского эпоса о нартах. Основная идея, система образов, художественные особенности. «</w:t>
      </w:r>
      <w:proofErr w:type="spellStart"/>
      <w:r w:rsidRPr="0043429F">
        <w:rPr>
          <w:sz w:val="18"/>
          <w:szCs w:val="18"/>
        </w:rPr>
        <w:t>Ёрюзмек</w:t>
      </w:r>
      <w:proofErr w:type="spellEnd"/>
      <w:r w:rsidRPr="0043429F">
        <w:rPr>
          <w:sz w:val="18"/>
          <w:szCs w:val="18"/>
        </w:rPr>
        <w:t xml:space="preserve"> и </w:t>
      </w:r>
      <w:proofErr w:type="spellStart"/>
      <w:r w:rsidRPr="0043429F">
        <w:rPr>
          <w:sz w:val="18"/>
          <w:szCs w:val="18"/>
        </w:rPr>
        <w:t>краснобородый</w:t>
      </w:r>
      <w:proofErr w:type="spellEnd"/>
      <w:r w:rsidRPr="0043429F">
        <w:rPr>
          <w:sz w:val="18"/>
          <w:szCs w:val="18"/>
        </w:rPr>
        <w:t xml:space="preserve"> Фук», «</w:t>
      </w:r>
      <w:proofErr w:type="spellStart"/>
      <w:r w:rsidRPr="0043429F">
        <w:rPr>
          <w:sz w:val="18"/>
          <w:szCs w:val="18"/>
        </w:rPr>
        <w:t>Сосурка</w:t>
      </w:r>
      <w:proofErr w:type="spellEnd"/>
      <w:r w:rsidRPr="0043429F">
        <w:rPr>
          <w:sz w:val="18"/>
          <w:szCs w:val="18"/>
        </w:rPr>
        <w:t xml:space="preserve"> и пятиглавый дракон», «Великан Кара-</w:t>
      </w:r>
      <w:proofErr w:type="spellStart"/>
      <w:r w:rsidRPr="0043429F">
        <w:rPr>
          <w:sz w:val="18"/>
          <w:szCs w:val="18"/>
        </w:rPr>
        <w:t>Шауай</w:t>
      </w:r>
      <w:proofErr w:type="spellEnd"/>
      <w:r w:rsidRPr="0043429F">
        <w:rPr>
          <w:sz w:val="18"/>
          <w:szCs w:val="18"/>
        </w:rPr>
        <w:t>», «</w:t>
      </w:r>
      <w:proofErr w:type="spellStart"/>
      <w:r w:rsidRPr="0043429F">
        <w:rPr>
          <w:sz w:val="18"/>
          <w:szCs w:val="18"/>
        </w:rPr>
        <w:t>Златорукий</w:t>
      </w:r>
      <w:proofErr w:type="spellEnd"/>
      <w:r w:rsidRPr="0043429F">
        <w:rPr>
          <w:sz w:val="18"/>
          <w:szCs w:val="18"/>
        </w:rPr>
        <w:t xml:space="preserve"> кузнец Дебет» и др. Героические народные песни. «</w:t>
      </w:r>
      <w:proofErr w:type="spellStart"/>
      <w:r w:rsidRPr="0043429F">
        <w:rPr>
          <w:sz w:val="18"/>
          <w:szCs w:val="18"/>
        </w:rPr>
        <w:t>Эмина</w:t>
      </w:r>
      <w:proofErr w:type="spellEnd"/>
      <w:r w:rsidRPr="0043429F">
        <w:rPr>
          <w:sz w:val="18"/>
          <w:szCs w:val="18"/>
        </w:rPr>
        <w:t>», «</w:t>
      </w:r>
      <w:proofErr w:type="spellStart"/>
      <w:r w:rsidRPr="0043429F">
        <w:rPr>
          <w:sz w:val="18"/>
          <w:szCs w:val="18"/>
        </w:rPr>
        <w:t>Къанамат</w:t>
      </w:r>
      <w:proofErr w:type="spellEnd"/>
      <w:r w:rsidRPr="0043429F">
        <w:rPr>
          <w:sz w:val="18"/>
          <w:szCs w:val="18"/>
        </w:rPr>
        <w:t>», «</w:t>
      </w:r>
      <w:proofErr w:type="spellStart"/>
      <w:r w:rsidRPr="0043429F">
        <w:rPr>
          <w:sz w:val="18"/>
          <w:szCs w:val="18"/>
        </w:rPr>
        <w:t>Солтан</w:t>
      </w:r>
      <w:proofErr w:type="spellEnd"/>
      <w:r w:rsidRPr="0043429F">
        <w:rPr>
          <w:sz w:val="18"/>
          <w:szCs w:val="18"/>
        </w:rPr>
        <w:t>-Хаджи», «Песня героя», «</w:t>
      </w:r>
      <w:proofErr w:type="spellStart"/>
      <w:r w:rsidRPr="0043429F">
        <w:rPr>
          <w:sz w:val="18"/>
          <w:szCs w:val="18"/>
        </w:rPr>
        <w:t>Баракъ</w:t>
      </w:r>
      <w:proofErr w:type="spellEnd"/>
      <w:r w:rsidRPr="0043429F">
        <w:rPr>
          <w:sz w:val="18"/>
          <w:szCs w:val="18"/>
        </w:rPr>
        <w:t xml:space="preserve">», «Песня героя». Эстетические особенности пословиц и поговорок. Богатство отражения мира в фольклорных произведениях. Жанры фольклора. Представления о добре и зле, народные традиции в фольклорных произведениях. Воспитательная функция фольклора. Пословицы и поговорки Сказки. Народные сказки. Сказка и ее художественные особенности. Виды сказок. Сказочные образы. Отличие бытовой сказки </w:t>
      </w:r>
      <w:proofErr w:type="gramStart"/>
      <w:r w:rsidRPr="0043429F">
        <w:rPr>
          <w:sz w:val="18"/>
          <w:szCs w:val="18"/>
        </w:rPr>
        <w:t>от</w:t>
      </w:r>
      <w:proofErr w:type="gramEnd"/>
      <w:r w:rsidRPr="0043429F">
        <w:rPr>
          <w:sz w:val="18"/>
          <w:szCs w:val="18"/>
        </w:rPr>
        <w:t xml:space="preserve"> волшебной. Сюжеты и реальная основа бытовых сказок. Народные представления о добре и зле. Народная мудрость сказок. Народные сказки. Победа добра над злом. «</w:t>
      </w:r>
      <w:proofErr w:type="spellStart"/>
      <w:r w:rsidRPr="0043429F">
        <w:rPr>
          <w:sz w:val="18"/>
          <w:szCs w:val="18"/>
        </w:rPr>
        <w:t>Зулихат</w:t>
      </w:r>
      <w:proofErr w:type="spellEnd"/>
      <w:r w:rsidRPr="0043429F">
        <w:rPr>
          <w:sz w:val="18"/>
          <w:szCs w:val="18"/>
        </w:rPr>
        <w:t>», «</w:t>
      </w:r>
      <w:proofErr w:type="spellStart"/>
      <w:r w:rsidRPr="0043429F">
        <w:rPr>
          <w:sz w:val="18"/>
          <w:szCs w:val="18"/>
        </w:rPr>
        <w:t>Акъбилек</w:t>
      </w:r>
      <w:proofErr w:type="spellEnd"/>
      <w:r w:rsidRPr="0043429F">
        <w:rPr>
          <w:sz w:val="18"/>
          <w:szCs w:val="18"/>
        </w:rPr>
        <w:t>», «</w:t>
      </w:r>
      <w:proofErr w:type="spellStart"/>
      <w:r w:rsidRPr="0043429F">
        <w:rPr>
          <w:sz w:val="18"/>
          <w:szCs w:val="18"/>
        </w:rPr>
        <w:t>Аймуш</w:t>
      </w:r>
      <w:proofErr w:type="spellEnd"/>
      <w:r w:rsidRPr="0043429F">
        <w:rPr>
          <w:sz w:val="18"/>
          <w:szCs w:val="18"/>
        </w:rPr>
        <w:t xml:space="preserve">», «Три брата», «Злой беркут» и др. Сказки, написанные писателями: </w:t>
      </w:r>
      <w:proofErr w:type="spellStart"/>
      <w:r w:rsidRPr="0043429F">
        <w:rPr>
          <w:sz w:val="18"/>
          <w:szCs w:val="18"/>
        </w:rPr>
        <w:t>Байрамукова</w:t>
      </w:r>
      <w:proofErr w:type="spellEnd"/>
      <w:r w:rsidRPr="0043429F">
        <w:rPr>
          <w:sz w:val="18"/>
          <w:szCs w:val="18"/>
        </w:rPr>
        <w:t xml:space="preserve"> Х. «Алтын </w:t>
      </w:r>
      <w:proofErr w:type="spellStart"/>
      <w:r w:rsidRPr="0043429F">
        <w:rPr>
          <w:sz w:val="18"/>
          <w:szCs w:val="18"/>
        </w:rPr>
        <w:t>чолпу</w:t>
      </w:r>
      <w:proofErr w:type="spellEnd"/>
      <w:r w:rsidRPr="0043429F">
        <w:rPr>
          <w:sz w:val="18"/>
          <w:szCs w:val="18"/>
        </w:rPr>
        <w:t xml:space="preserve">», </w:t>
      </w:r>
      <w:proofErr w:type="spellStart"/>
      <w:r w:rsidRPr="0043429F">
        <w:rPr>
          <w:sz w:val="18"/>
          <w:szCs w:val="18"/>
        </w:rPr>
        <w:t>Айдаболов</w:t>
      </w:r>
      <w:proofErr w:type="spellEnd"/>
      <w:r w:rsidRPr="0043429F">
        <w:rPr>
          <w:sz w:val="18"/>
          <w:szCs w:val="18"/>
        </w:rPr>
        <w:t xml:space="preserve"> И. «</w:t>
      </w:r>
      <w:proofErr w:type="spellStart"/>
      <w:r w:rsidRPr="0043429F">
        <w:rPr>
          <w:sz w:val="18"/>
          <w:szCs w:val="18"/>
        </w:rPr>
        <w:t>Къаракъозучукъ</w:t>
      </w:r>
      <w:proofErr w:type="spellEnd"/>
      <w:r w:rsidRPr="0043429F">
        <w:rPr>
          <w:sz w:val="18"/>
          <w:szCs w:val="18"/>
        </w:rPr>
        <w:t xml:space="preserve">», </w:t>
      </w:r>
      <w:proofErr w:type="spellStart"/>
      <w:r w:rsidRPr="0043429F">
        <w:rPr>
          <w:sz w:val="18"/>
          <w:szCs w:val="18"/>
        </w:rPr>
        <w:t>Суюнчев</w:t>
      </w:r>
      <w:proofErr w:type="spellEnd"/>
      <w:r w:rsidRPr="0043429F">
        <w:rPr>
          <w:sz w:val="18"/>
          <w:szCs w:val="18"/>
        </w:rPr>
        <w:t xml:space="preserve"> А. «</w:t>
      </w:r>
      <w:proofErr w:type="spellStart"/>
      <w:r w:rsidRPr="0043429F">
        <w:rPr>
          <w:sz w:val="18"/>
          <w:szCs w:val="18"/>
        </w:rPr>
        <w:t>Мусилия</w:t>
      </w:r>
      <w:proofErr w:type="spellEnd"/>
      <w:r w:rsidRPr="0043429F">
        <w:rPr>
          <w:sz w:val="18"/>
          <w:szCs w:val="18"/>
        </w:rPr>
        <w:t xml:space="preserve">» и </w:t>
      </w:r>
      <w:proofErr w:type="spellStart"/>
      <w:proofErr w:type="gramStart"/>
      <w:r w:rsidRPr="0043429F">
        <w:rPr>
          <w:sz w:val="18"/>
          <w:szCs w:val="18"/>
        </w:rPr>
        <w:t>др</w:t>
      </w:r>
      <w:proofErr w:type="spellEnd"/>
      <w:proofErr w:type="gramEnd"/>
      <w:r w:rsidRPr="0043429F">
        <w:rPr>
          <w:sz w:val="18"/>
          <w:szCs w:val="18"/>
        </w:rPr>
        <w:t xml:space="preserve"> Пословицы и поговорки. Отражение в пословицах и поговорках народной мудрости и морального свода правил жизни. Образцы народного красноречия, источник мудрости, знаний о жизни. Колыбельные песни. 22 Юмор в фольклорных произведениях. Радостное восприятие жизни, отношений между людьми, торжества добра над злом. «Рассказы о Ходже Насреддине» Литературные сказки. Правда и ложь в поэме по мотивам народных сказок А. </w:t>
      </w:r>
      <w:proofErr w:type="spellStart"/>
      <w:r w:rsidRPr="0043429F">
        <w:rPr>
          <w:sz w:val="18"/>
          <w:szCs w:val="18"/>
        </w:rPr>
        <w:t>Суюнчева</w:t>
      </w:r>
      <w:proofErr w:type="spellEnd"/>
      <w:r w:rsidRPr="0043429F">
        <w:rPr>
          <w:sz w:val="18"/>
          <w:szCs w:val="18"/>
        </w:rPr>
        <w:t xml:space="preserve"> «Белый тур». Воспитательная функция сказок мифологии </w:t>
      </w:r>
      <w:proofErr w:type="gramStart"/>
      <w:r w:rsidRPr="0043429F">
        <w:rPr>
          <w:sz w:val="18"/>
          <w:szCs w:val="18"/>
        </w:rPr>
        <w:t>карачаево-балкарцев</w:t>
      </w:r>
      <w:proofErr w:type="gramEnd"/>
      <w:r w:rsidRPr="0043429F">
        <w:rPr>
          <w:sz w:val="18"/>
          <w:szCs w:val="18"/>
        </w:rPr>
        <w:t xml:space="preserve"> об охране прир</w:t>
      </w:r>
      <w:r w:rsidR="009B4A50">
        <w:rPr>
          <w:sz w:val="18"/>
          <w:szCs w:val="18"/>
        </w:rPr>
        <w:t>оды. ЛИТЕРАТУРА 30-60 и 70-90 –</w:t>
      </w:r>
      <w:r w:rsidRPr="0043429F">
        <w:rPr>
          <w:sz w:val="18"/>
          <w:szCs w:val="18"/>
        </w:rPr>
        <w:t xml:space="preserve">х годов Создание первичных представлений о периоде. Основные направления литературы этого времени. Тематическое богатство, философское содержание прозы и поэзии. Жанровая особенности и идея произведений. Х. </w:t>
      </w:r>
      <w:proofErr w:type="spellStart"/>
      <w:r w:rsidRPr="0043429F">
        <w:rPr>
          <w:sz w:val="18"/>
          <w:szCs w:val="18"/>
        </w:rPr>
        <w:t>Аппаев</w:t>
      </w:r>
      <w:proofErr w:type="spellEnd"/>
      <w:r w:rsidRPr="0043429F">
        <w:rPr>
          <w:sz w:val="18"/>
          <w:szCs w:val="18"/>
        </w:rPr>
        <w:t xml:space="preserve"> «Чёрный сундук» (</w:t>
      </w:r>
      <w:proofErr w:type="spellStart"/>
      <w:r w:rsidRPr="0043429F">
        <w:rPr>
          <w:sz w:val="18"/>
          <w:szCs w:val="18"/>
        </w:rPr>
        <w:t>Къара</w:t>
      </w:r>
      <w:proofErr w:type="spellEnd"/>
      <w:r w:rsidR="009B4A50">
        <w:rPr>
          <w:sz w:val="18"/>
          <w:szCs w:val="18"/>
        </w:rPr>
        <w:t xml:space="preserve"> </w:t>
      </w:r>
      <w:proofErr w:type="spellStart"/>
      <w:r w:rsidRPr="0043429F">
        <w:rPr>
          <w:sz w:val="18"/>
          <w:szCs w:val="18"/>
        </w:rPr>
        <w:t>кюбюр</w:t>
      </w:r>
      <w:proofErr w:type="spellEnd"/>
      <w:r w:rsidRPr="0043429F">
        <w:rPr>
          <w:sz w:val="18"/>
          <w:szCs w:val="18"/>
        </w:rPr>
        <w:t xml:space="preserve">). Описание жизни </w:t>
      </w:r>
      <w:proofErr w:type="gramStart"/>
      <w:r w:rsidRPr="0043429F">
        <w:rPr>
          <w:sz w:val="18"/>
          <w:szCs w:val="18"/>
        </w:rPr>
        <w:t>карачаево-балкарцев</w:t>
      </w:r>
      <w:proofErr w:type="gramEnd"/>
      <w:r w:rsidRPr="0043429F">
        <w:rPr>
          <w:sz w:val="18"/>
          <w:szCs w:val="18"/>
        </w:rPr>
        <w:t xml:space="preserve"> до Октябрьской революции.</w:t>
      </w:r>
      <w:r w:rsidR="009B4A50">
        <w:rPr>
          <w:sz w:val="18"/>
          <w:szCs w:val="18"/>
        </w:rPr>
        <w:t xml:space="preserve"> </w:t>
      </w:r>
      <w:r w:rsidRPr="0043429F">
        <w:rPr>
          <w:sz w:val="18"/>
          <w:szCs w:val="18"/>
        </w:rPr>
        <w:t xml:space="preserve">Изучение богатства языка. Связь темы романа с фольклором. А. </w:t>
      </w:r>
      <w:proofErr w:type="spellStart"/>
      <w:r w:rsidRPr="0043429F">
        <w:rPr>
          <w:sz w:val="18"/>
          <w:szCs w:val="18"/>
        </w:rPr>
        <w:t>Биджиев</w:t>
      </w:r>
      <w:proofErr w:type="spellEnd"/>
      <w:r w:rsidRPr="0043429F">
        <w:rPr>
          <w:sz w:val="18"/>
          <w:szCs w:val="18"/>
        </w:rPr>
        <w:t xml:space="preserve">. </w:t>
      </w:r>
      <w:proofErr w:type="gramStart"/>
      <w:r w:rsidRPr="0043429F">
        <w:rPr>
          <w:sz w:val="18"/>
          <w:szCs w:val="18"/>
        </w:rPr>
        <w:t>«Иголочка», «Лестница» (</w:t>
      </w:r>
      <w:proofErr w:type="spellStart"/>
      <w:r w:rsidRPr="0043429F">
        <w:rPr>
          <w:sz w:val="18"/>
          <w:szCs w:val="18"/>
        </w:rPr>
        <w:t>Ийнечик</w:t>
      </w:r>
      <w:proofErr w:type="spellEnd"/>
      <w:r w:rsidRPr="0043429F">
        <w:rPr>
          <w:sz w:val="18"/>
          <w:szCs w:val="18"/>
        </w:rPr>
        <w:t>.</w:t>
      </w:r>
      <w:proofErr w:type="gramEnd"/>
      <w:r w:rsidR="00F63AE9">
        <w:rPr>
          <w:sz w:val="18"/>
          <w:szCs w:val="18"/>
        </w:rPr>
        <w:t xml:space="preserve"> </w:t>
      </w:r>
      <w:proofErr w:type="spellStart"/>
      <w:proofErr w:type="gramStart"/>
      <w:r w:rsidRPr="0043429F">
        <w:rPr>
          <w:sz w:val="18"/>
          <w:szCs w:val="18"/>
        </w:rPr>
        <w:t>Басхыч</w:t>
      </w:r>
      <w:proofErr w:type="spellEnd"/>
      <w:r w:rsidRPr="0043429F">
        <w:rPr>
          <w:sz w:val="18"/>
          <w:szCs w:val="18"/>
        </w:rPr>
        <w:t>).</w:t>
      </w:r>
      <w:proofErr w:type="gramEnd"/>
      <w:r w:rsidRPr="0043429F">
        <w:rPr>
          <w:sz w:val="18"/>
          <w:szCs w:val="18"/>
        </w:rPr>
        <w:t xml:space="preserve"> Критика в произведениях автором бахвальства, эгоизма и высокомерия. Изучение идейного содержания произведений. И. </w:t>
      </w:r>
      <w:proofErr w:type="spellStart"/>
      <w:r w:rsidRPr="0043429F">
        <w:rPr>
          <w:sz w:val="18"/>
          <w:szCs w:val="18"/>
        </w:rPr>
        <w:t>Акбаев</w:t>
      </w:r>
      <w:proofErr w:type="spellEnd"/>
      <w:r w:rsidRPr="0043429F">
        <w:rPr>
          <w:sz w:val="18"/>
          <w:szCs w:val="18"/>
        </w:rPr>
        <w:t>. Авторизованный перевод басен И.Крылова. «Лебедь, щука и рак». Критика не</w:t>
      </w:r>
      <w:r w:rsidR="009B4A50">
        <w:rPr>
          <w:sz w:val="18"/>
          <w:szCs w:val="18"/>
        </w:rPr>
        <w:t xml:space="preserve"> </w:t>
      </w:r>
      <w:r w:rsidRPr="0043429F">
        <w:rPr>
          <w:sz w:val="18"/>
          <w:szCs w:val="18"/>
        </w:rPr>
        <w:t>поддержания единства и товарищеских чувств. Те</w:t>
      </w:r>
      <w:r w:rsidR="009B4A50">
        <w:rPr>
          <w:sz w:val="18"/>
          <w:szCs w:val="18"/>
        </w:rPr>
        <w:t>о</w:t>
      </w:r>
      <w:r w:rsidRPr="0043429F">
        <w:rPr>
          <w:sz w:val="18"/>
          <w:szCs w:val="18"/>
        </w:rPr>
        <w:t xml:space="preserve">рия литературы. Жанр «басня». К. </w:t>
      </w:r>
      <w:proofErr w:type="spellStart"/>
      <w:r w:rsidRPr="0043429F">
        <w:rPr>
          <w:sz w:val="18"/>
          <w:szCs w:val="18"/>
        </w:rPr>
        <w:t>Коркмазов</w:t>
      </w:r>
      <w:proofErr w:type="spellEnd"/>
      <w:r w:rsidRPr="0043429F">
        <w:rPr>
          <w:sz w:val="18"/>
          <w:szCs w:val="18"/>
        </w:rPr>
        <w:t xml:space="preserve">. «Меч </w:t>
      </w:r>
      <w:proofErr w:type="gramStart"/>
      <w:r w:rsidRPr="0043429F">
        <w:rPr>
          <w:sz w:val="18"/>
          <w:szCs w:val="18"/>
        </w:rPr>
        <w:t>Горда</w:t>
      </w:r>
      <w:proofErr w:type="gramEnd"/>
      <w:r w:rsidRPr="0043429F">
        <w:rPr>
          <w:sz w:val="18"/>
          <w:szCs w:val="18"/>
        </w:rPr>
        <w:t xml:space="preserve">» (отрывок «Мальчик-табунщик»). Жизнь героя-мальчика в угнетении у бая. Его любовь к животным. Изучение богатства языка повести. И. Семенов. «Песня пчелы», «Белый барашек» (Бал </w:t>
      </w:r>
      <w:proofErr w:type="spellStart"/>
      <w:r w:rsidRPr="0043429F">
        <w:rPr>
          <w:sz w:val="18"/>
          <w:szCs w:val="18"/>
        </w:rPr>
        <w:t>чибинни</w:t>
      </w:r>
      <w:proofErr w:type="spellEnd"/>
      <w:r w:rsidR="009B4A50">
        <w:rPr>
          <w:sz w:val="18"/>
          <w:szCs w:val="18"/>
        </w:rPr>
        <w:t xml:space="preserve"> </w:t>
      </w:r>
      <w:proofErr w:type="spellStart"/>
      <w:r w:rsidRPr="0043429F">
        <w:rPr>
          <w:sz w:val="18"/>
          <w:szCs w:val="18"/>
        </w:rPr>
        <w:t>джыры</w:t>
      </w:r>
      <w:proofErr w:type="gramStart"/>
      <w:r w:rsidRPr="0043429F">
        <w:rPr>
          <w:sz w:val="18"/>
          <w:szCs w:val="18"/>
        </w:rPr>
        <w:t>.А</w:t>
      </w:r>
      <w:proofErr w:type="gramEnd"/>
      <w:r w:rsidRPr="0043429F">
        <w:rPr>
          <w:sz w:val="18"/>
          <w:szCs w:val="18"/>
        </w:rPr>
        <w:t>къ</w:t>
      </w:r>
      <w:proofErr w:type="spellEnd"/>
      <w:r w:rsidR="009B4A50">
        <w:rPr>
          <w:sz w:val="18"/>
          <w:szCs w:val="18"/>
        </w:rPr>
        <w:t xml:space="preserve"> </w:t>
      </w:r>
      <w:proofErr w:type="spellStart"/>
      <w:r w:rsidRPr="0043429F">
        <w:rPr>
          <w:sz w:val="18"/>
          <w:szCs w:val="18"/>
        </w:rPr>
        <w:t>къочхарчыкъ</w:t>
      </w:r>
      <w:proofErr w:type="spellEnd"/>
      <w:r w:rsidRPr="0043429F">
        <w:rPr>
          <w:sz w:val="18"/>
          <w:szCs w:val="18"/>
        </w:rPr>
        <w:t xml:space="preserve">). Воспевание трудолюбия и доброты. Богатство языка произведений автора. А. </w:t>
      </w:r>
      <w:proofErr w:type="spellStart"/>
      <w:r w:rsidRPr="0043429F">
        <w:rPr>
          <w:sz w:val="18"/>
          <w:szCs w:val="18"/>
        </w:rPr>
        <w:t>Суюнчев</w:t>
      </w:r>
      <w:proofErr w:type="spellEnd"/>
      <w:r w:rsidRPr="0043429F">
        <w:rPr>
          <w:sz w:val="18"/>
          <w:szCs w:val="18"/>
        </w:rPr>
        <w:t xml:space="preserve">. «Весна», «Лето». «Осеннее утро». </w:t>
      </w:r>
      <w:proofErr w:type="gramStart"/>
      <w:r w:rsidRPr="0043429F">
        <w:rPr>
          <w:sz w:val="18"/>
          <w:szCs w:val="18"/>
        </w:rPr>
        <w:t>«Зима» (Джаз.</w:t>
      </w:r>
      <w:proofErr w:type="gramEnd"/>
      <w:r w:rsidR="009B4A50">
        <w:rPr>
          <w:sz w:val="18"/>
          <w:szCs w:val="18"/>
        </w:rPr>
        <w:t xml:space="preserve"> </w:t>
      </w:r>
      <w:proofErr w:type="spellStart"/>
      <w:r w:rsidRPr="0043429F">
        <w:rPr>
          <w:sz w:val="18"/>
          <w:szCs w:val="18"/>
        </w:rPr>
        <w:t>Джай</w:t>
      </w:r>
      <w:proofErr w:type="spellEnd"/>
      <w:r w:rsidRPr="0043429F">
        <w:rPr>
          <w:sz w:val="18"/>
          <w:szCs w:val="18"/>
        </w:rPr>
        <w:t xml:space="preserve">. </w:t>
      </w:r>
      <w:proofErr w:type="spellStart"/>
      <w:r w:rsidRPr="0043429F">
        <w:rPr>
          <w:sz w:val="18"/>
          <w:szCs w:val="18"/>
        </w:rPr>
        <w:t>Къачхы</w:t>
      </w:r>
      <w:proofErr w:type="spellEnd"/>
      <w:r w:rsidR="009B4A50">
        <w:rPr>
          <w:sz w:val="18"/>
          <w:szCs w:val="18"/>
        </w:rPr>
        <w:t xml:space="preserve"> </w:t>
      </w:r>
      <w:proofErr w:type="spellStart"/>
      <w:r w:rsidRPr="0043429F">
        <w:rPr>
          <w:sz w:val="18"/>
          <w:szCs w:val="18"/>
        </w:rPr>
        <w:t>эртден</w:t>
      </w:r>
      <w:proofErr w:type="spellEnd"/>
      <w:r w:rsidRPr="0043429F">
        <w:rPr>
          <w:sz w:val="18"/>
          <w:szCs w:val="18"/>
        </w:rPr>
        <w:t xml:space="preserve">. </w:t>
      </w:r>
      <w:proofErr w:type="spellStart"/>
      <w:proofErr w:type="gramStart"/>
      <w:r w:rsidRPr="0043429F">
        <w:rPr>
          <w:sz w:val="18"/>
          <w:szCs w:val="18"/>
        </w:rPr>
        <w:t>Къыш</w:t>
      </w:r>
      <w:proofErr w:type="spellEnd"/>
      <w:r w:rsidRPr="0043429F">
        <w:rPr>
          <w:sz w:val="18"/>
          <w:szCs w:val="18"/>
        </w:rPr>
        <w:t>.).</w:t>
      </w:r>
      <w:proofErr w:type="gramEnd"/>
      <w:r w:rsidRPr="0043429F">
        <w:rPr>
          <w:sz w:val="18"/>
          <w:szCs w:val="18"/>
        </w:rPr>
        <w:t xml:space="preserve"> Времена года. Богатство языка стихов автора. 23 Теория литературы. Основы стихосложения. А. </w:t>
      </w:r>
      <w:proofErr w:type="spellStart"/>
      <w:r w:rsidRPr="0043429F">
        <w:rPr>
          <w:sz w:val="18"/>
          <w:szCs w:val="18"/>
        </w:rPr>
        <w:t>Узденов</w:t>
      </w:r>
      <w:proofErr w:type="spellEnd"/>
      <w:r w:rsidRPr="0043429F">
        <w:rPr>
          <w:sz w:val="18"/>
          <w:szCs w:val="18"/>
        </w:rPr>
        <w:t xml:space="preserve">. «Медвежонок», «Вкусная рыба», «Вход в берлогу медведя». Воспитание любви к бережливости природе, диким животным и зверям. Х. </w:t>
      </w:r>
      <w:proofErr w:type="spellStart"/>
      <w:r w:rsidRPr="0043429F">
        <w:rPr>
          <w:sz w:val="18"/>
          <w:szCs w:val="18"/>
        </w:rPr>
        <w:t>Байрамукова</w:t>
      </w:r>
      <w:proofErr w:type="spellEnd"/>
      <w:r w:rsidRPr="0043429F">
        <w:rPr>
          <w:sz w:val="18"/>
          <w:szCs w:val="18"/>
        </w:rPr>
        <w:t xml:space="preserve">. «Из народных обычаев». Идейное содержание произведений автора о народных обычаях и традициях. Призыв к сохранению лучших традиций народа в произведениях. О. </w:t>
      </w:r>
      <w:proofErr w:type="spellStart"/>
      <w:r w:rsidRPr="0043429F">
        <w:rPr>
          <w:sz w:val="18"/>
          <w:szCs w:val="18"/>
        </w:rPr>
        <w:t>Хубиев</w:t>
      </w:r>
      <w:proofErr w:type="spellEnd"/>
      <w:r w:rsidRPr="0043429F">
        <w:rPr>
          <w:sz w:val="18"/>
          <w:szCs w:val="18"/>
        </w:rPr>
        <w:t>. Рассказ «Мать». Описание любви и уважения к матери. Те</w:t>
      </w:r>
      <w:r w:rsidR="009B4A50">
        <w:rPr>
          <w:sz w:val="18"/>
          <w:szCs w:val="18"/>
        </w:rPr>
        <w:t>о</w:t>
      </w:r>
      <w:r w:rsidRPr="0043429F">
        <w:rPr>
          <w:sz w:val="18"/>
          <w:szCs w:val="18"/>
        </w:rPr>
        <w:t xml:space="preserve">рия литературы. Герой литературного произведения. Е. Кригер. Очерк «Всадник стального коня». Описание героизма при форсировании Днепра во время ВОВ Героя Советского Союза, командира танкового полка Гвардии полковника </w:t>
      </w:r>
      <w:proofErr w:type="spellStart"/>
      <w:r w:rsidRPr="0043429F">
        <w:rPr>
          <w:sz w:val="18"/>
          <w:szCs w:val="18"/>
        </w:rPr>
        <w:t>Харуна</w:t>
      </w:r>
      <w:proofErr w:type="spellEnd"/>
      <w:r w:rsidRPr="0043429F">
        <w:rPr>
          <w:sz w:val="18"/>
          <w:szCs w:val="18"/>
        </w:rPr>
        <w:t xml:space="preserve"> Богатырева. Теория литературы. Жанр очерка. Х. </w:t>
      </w:r>
      <w:proofErr w:type="spellStart"/>
      <w:r w:rsidRPr="0043429F">
        <w:rPr>
          <w:sz w:val="18"/>
          <w:szCs w:val="18"/>
        </w:rPr>
        <w:t>Эбзеев</w:t>
      </w:r>
      <w:proofErr w:type="spellEnd"/>
      <w:r w:rsidRPr="0043429F">
        <w:rPr>
          <w:sz w:val="18"/>
          <w:szCs w:val="18"/>
        </w:rPr>
        <w:t xml:space="preserve">. Повесть «На острие ножа» (отрывок «Лось»). Описание эпизодов войны с фашизмом. М. </w:t>
      </w:r>
      <w:proofErr w:type="spellStart"/>
      <w:r w:rsidRPr="0043429F">
        <w:rPr>
          <w:sz w:val="18"/>
          <w:szCs w:val="18"/>
        </w:rPr>
        <w:t>Хубиев</w:t>
      </w:r>
      <w:proofErr w:type="spellEnd"/>
      <w:r w:rsidRPr="0043429F">
        <w:rPr>
          <w:sz w:val="18"/>
          <w:szCs w:val="18"/>
        </w:rPr>
        <w:t xml:space="preserve">. </w:t>
      </w:r>
      <w:proofErr w:type="gramStart"/>
      <w:r w:rsidRPr="0043429F">
        <w:rPr>
          <w:sz w:val="18"/>
          <w:szCs w:val="18"/>
        </w:rPr>
        <w:t>«Песня моя - Карачай», «Святая Теберда», «В нужный день» (</w:t>
      </w:r>
      <w:proofErr w:type="spellStart"/>
      <w:r w:rsidRPr="0043429F">
        <w:rPr>
          <w:sz w:val="18"/>
          <w:szCs w:val="18"/>
        </w:rPr>
        <w:t>Джюрекджырым</w:t>
      </w:r>
      <w:proofErr w:type="spellEnd"/>
      <w:r w:rsidRPr="0043429F">
        <w:rPr>
          <w:sz w:val="18"/>
          <w:szCs w:val="18"/>
        </w:rPr>
        <w:t xml:space="preserve"> – </w:t>
      </w:r>
      <w:proofErr w:type="spellStart"/>
      <w:r w:rsidRPr="0043429F">
        <w:rPr>
          <w:sz w:val="18"/>
          <w:szCs w:val="18"/>
        </w:rPr>
        <w:t>Къарачай</w:t>
      </w:r>
      <w:proofErr w:type="spellEnd"/>
      <w:r w:rsidRPr="0043429F">
        <w:rPr>
          <w:sz w:val="18"/>
          <w:szCs w:val="18"/>
        </w:rPr>
        <w:t>.</w:t>
      </w:r>
      <w:proofErr w:type="gramEnd"/>
      <w:r w:rsidR="009A3D89">
        <w:rPr>
          <w:sz w:val="18"/>
          <w:szCs w:val="18"/>
        </w:rPr>
        <w:t xml:space="preserve"> </w:t>
      </w:r>
      <w:proofErr w:type="spellStart"/>
      <w:proofErr w:type="gramStart"/>
      <w:r w:rsidRPr="0043429F">
        <w:rPr>
          <w:sz w:val="18"/>
          <w:szCs w:val="18"/>
        </w:rPr>
        <w:t>Ш</w:t>
      </w:r>
      <w:proofErr w:type="gramEnd"/>
      <w:r w:rsidRPr="0043429F">
        <w:rPr>
          <w:sz w:val="18"/>
          <w:szCs w:val="18"/>
        </w:rPr>
        <w:t>амТеберди</w:t>
      </w:r>
      <w:proofErr w:type="spellEnd"/>
      <w:r w:rsidRPr="0043429F">
        <w:rPr>
          <w:sz w:val="18"/>
          <w:szCs w:val="18"/>
        </w:rPr>
        <w:t xml:space="preserve">. </w:t>
      </w:r>
      <w:proofErr w:type="spellStart"/>
      <w:proofErr w:type="gramStart"/>
      <w:r w:rsidRPr="0043429F">
        <w:rPr>
          <w:sz w:val="18"/>
          <w:szCs w:val="18"/>
        </w:rPr>
        <w:t>Кереккюнде</w:t>
      </w:r>
      <w:proofErr w:type="spellEnd"/>
      <w:r w:rsidRPr="0043429F">
        <w:rPr>
          <w:sz w:val="18"/>
          <w:szCs w:val="18"/>
        </w:rPr>
        <w:t>).</w:t>
      </w:r>
      <w:proofErr w:type="gramEnd"/>
      <w:r w:rsidRPr="0043429F">
        <w:rPr>
          <w:sz w:val="18"/>
          <w:szCs w:val="18"/>
        </w:rPr>
        <w:t xml:space="preserve"> Описание любви к родине и к красивой природе Кавказа. </w:t>
      </w:r>
      <w:proofErr w:type="spellStart"/>
      <w:r w:rsidRPr="0043429F">
        <w:rPr>
          <w:sz w:val="18"/>
          <w:szCs w:val="18"/>
        </w:rPr>
        <w:t>Т.Зумакулова</w:t>
      </w:r>
      <w:proofErr w:type="spellEnd"/>
      <w:r w:rsidRPr="0043429F">
        <w:rPr>
          <w:sz w:val="18"/>
          <w:szCs w:val="18"/>
        </w:rPr>
        <w:t>. «Доброе утро, люди!» (</w:t>
      </w:r>
      <w:proofErr w:type="spellStart"/>
      <w:r w:rsidRPr="0043429F">
        <w:rPr>
          <w:sz w:val="18"/>
          <w:szCs w:val="18"/>
        </w:rPr>
        <w:t>Кюн</w:t>
      </w:r>
      <w:proofErr w:type="spellEnd"/>
      <w:r w:rsidR="009B4A50">
        <w:rPr>
          <w:sz w:val="18"/>
          <w:szCs w:val="18"/>
        </w:rPr>
        <w:t xml:space="preserve"> </w:t>
      </w:r>
      <w:proofErr w:type="spellStart"/>
      <w:r w:rsidRPr="0043429F">
        <w:rPr>
          <w:sz w:val="18"/>
          <w:szCs w:val="18"/>
        </w:rPr>
        <w:t>ашхы</w:t>
      </w:r>
      <w:proofErr w:type="spellEnd"/>
      <w:r w:rsidR="009B4A50">
        <w:rPr>
          <w:sz w:val="18"/>
          <w:szCs w:val="18"/>
        </w:rPr>
        <w:t xml:space="preserve"> </w:t>
      </w:r>
      <w:proofErr w:type="spellStart"/>
      <w:r w:rsidRPr="0043429F">
        <w:rPr>
          <w:sz w:val="18"/>
          <w:szCs w:val="18"/>
        </w:rPr>
        <w:t>болсун</w:t>
      </w:r>
      <w:proofErr w:type="spellEnd"/>
      <w:r w:rsidRPr="0043429F">
        <w:rPr>
          <w:sz w:val="18"/>
          <w:szCs w:val="18"/>
        </w:rPr>
        <w:t xml:space="preserve">, </w:t>
      </w:r>
      <w:proofErr w:type="spellStart"/>
      <w:r w:rsidRPr="0043429F">
        <w:rPr>
          <w:sz w:val="18"/>
          <w:szCs w:val="18"/>
        </w:rPr>
        <w:t>адамла</w:t>
      </w:r>
      <w:proofErr w:type="spellEnd"/>
      <w:r w:rsidRPr="0043429F">
        <w:rPr>
          <w:sz w:val="18"/>
          <w:szCs w:val="18"/>
        </w:rPr>
        <w:t xml:space="preserve">!). Описание любви к родине. Изучение художественного достоинства стихотворения. М. </w:t>
      </w:r>
      <w:proofErr w:type="spellStart"/>
      <w:r w:rsidRPr="0043429F">
        <w:rPr>
          <w:sz w:val="18"/>
          <w:szCs w:val="18"/>
        </w:rPr>
        <w:t>Батчаев</w:t>
      </w:r>
      <w:proofErr w:type="spellEnd"/>
      <w:r w:rsidRPr="0043429F">
        <w:rPr>
          <w:sz w:val="18"/>
          <w:szCs w:val="18"/>
        </w:rPr>
        <w:t>. Отрывки из повести «</w:t>
      </w:r>
      <w:proofErr w:type="spellStart"/>
      <w:r w:rsidRPr="0043429F">
        <w:rPr>
          <w:sz w:val="18"/>
          <w:szCs w:val="18"/>
        </w:rPr>
        <w:t>Хочалай</w:t>
      </w:r>
      <w:proofErr w:type="spellEnd"/>
      <w:r w:rsidRPr="0043429F">
        <w:rPr>
          <w:sz w:val="18"/>
          <w:szCs w:val="18"/>
        </w:rPr>
        <w:t xml:space="preserve"> и </w:t>
      </w:r>
      <w:proofErr w:type="spellStart"/>
      <w:r w:rsidRPr="0043429F">
        <w:rPr>
          <w:sz w:val="18"/>
          <w:szCs w:val="18"/>
        </w:rPr>
        <w:t>Хур-Хур</w:t>
      </w:r>
      <w:proofErr w:type="spellEnd"/>
      <w:r w:rsidRPr="0043429F">
        <w:rPr>
          <w:sz w:val="18"/>
          <w:szCs w:val="18"/>
        </w:rPr>
        <w:t xml:space="preserve">». Художественное своеобразие повести. Описание трудолюбия и отношение к окружающим героя произведения </w:t>
      </w:r>
      <w:proofErr w:type="spellStart"/>
      <w:r w:rsidRPr="0043429F">
        <w:rPr>
          <w:sz w:val="18"/>
          <w:szCs w:val="18"/>
        </w:rPr>
        <w:t>Хочалая</w:t>
      </w:r>
      <w:proofErr w:type="spellEnd"/>
      <w:r w:rsidRPr="0043429F">
        <w:rPr>
          <w:sz w:val="18"/>
          <w:szCs w:val="18"/>
        </w:rPr>
        <w:t xml:space="preserve">. С. </w:t>
      </w:r>
      <w:proofErr w:type="spellStart"/>
      <w:r w:rsidRPr="0043429F">
        <w:rPr>
          <w:sz w:val="18"/>
          <w:szCs w:val="18"/>
        </w:rPr>
        <w:t>Гочияева</w:t>
      </w:r>
      <w:proofErr w:type="spellEnd"/>
      <w:r w:rsidRPr="0043429F">
        <w:rPr>
          <w:sz w:val="18"/>
          <w:szCs w:val="18"/>
        </w:rPr>
        <w:t xml:space="preserve">. </w:t>
      </w:r>
      <w:proofErr w:type="gramStart"/>
      <w:r w:rsidRPr="0043429F">
        <w:rPr>
          <w:sz w:val="18"/>
          <w:szCs w:val="18"/>
        </w:rPr>
        <w:t>«Русскому языку», «Мальчики, выросшие без отцов» (</w:t>
      </w:r>
      <w:proofErr w:type="spellStart"/>
      <w:r w:rsidRPr="0043429F">
        <w:rPr>
          <w:sz w:val="18"/>
          <w:szCs w:val="18"/>
        </w:rPr>
        <w:t>Орус</w:t>
      </w:r>
      <w:proofErr w:type="spellEnd"/>
      <w:r w:rsidR="009B4A50">
        <w:rPr>
          <w:sz w:val="18"/>
          <w:szCs w:val="18"/>
        </w:rPr>
        <w:t xml:space="preserve"> </w:t>
      </w:r>
      <w:proofErr w:type="spellStart"/>
      <w:r w:rsidRPr="0043429F">
        <w:rPr>
          <w:sz w:val="18"/>
          <w:szCs w:val="18"/>
        </w:rPr>
        <w:t>тилге</w:t>
      </w:r>
      <w:proofErr w:type="spellEnd"/>
      <w:r w:rsidR="009B4A50">
        <w:rPr>
          <w:sz w:val="18"/>
          <w:szCs w:val="18"/>
        </w:rPr>
        <w:t xml:space="preserve"> </w:t>
      </w:r>
      <w:proofErr w:type="spellStart"/>
      <w:r w:rsidR="009B4A50">
        <w:rPr>
          <w:sz w:val="18"/>
          <w:szCs w:val="18"/>
        </w:rPr>
        <w:t>кёюрюлген</w:t>
      </w:r>
      <w:proofErr w:type="spellEnd"/>
      <w:r w:rsidRPr="0043429F">
        <w:rPr>
          <w:sz w:val="18"/>
          <w:szCs w:val="18"/>
        </w:rPr>
        <w:t>.</w:t>
      </w:r>
      <w:proofErr w:type="gramEnd"/>
      <w:r w:rsidR="009B4A50">
        <w:rPr>
          <w:sz w:val="18"/>
          <w:szCs w:val="18"/>
        </w:rPr>
        <w:t xml:space="preserve"> </w:t>
      </w:r>
      <w:proofErr w:type="spellStart"/>
      <w:proofErr w:type="gramStart"/>
      <w:r w:rsidRPr="0043429F">
        <w:rPr>
          <w:sz w:val="18"/>
          <w:szCs w:val="18"/>
        </w:rPr>
        <w:t>Атасыз</w:t>
      </w:r>
      <w:proofErr w:type="spellEnd"/>
      <w:r w:rsidR="009B4A50">
        <w:rPr>
          <w:sz w:val="18"/>
          <w:szCs w:val="18"/>
        </w:rPr>
        <w:t xml:space="preserve"> </w:t>
      </w:r>
      <w:proofErr w:type="spellStart"/>
      <w:r w:rsidR="009B4A50">
        <w:rPr>
          <w:sz w:val="18"/>
          <w:szCs w:val="18"/>
        </w:rPr>
        <w:t>ёс</w:t>
      </w:r>
      <w:r w:rsidRPr="0043429F">
        <w:rPr>
          <w:sz w:val="18"/>
          <w:szCs w:val="18"/>
        </w:rPr>
        <w:t>ген</w:t>
      </w:r>
      <w:proofErr w:type="spellEnd"/>
      <w:r w:rsidR="009B4A50">
        <w:rPr>
          <w:sz w:val="18"/>
          <w:szCs w:val="18"/>
        </w:rPr>
        <w:t xml:space="preserve"> </w:t>
      </w:r>
      <w:proofErr w:type="spellStart"/>
      <w:r w:rsidRPr="0043429F">
        <w:rPr>
          <w:sz w:val="18"/>
          <w:szCs w:val="18"/>
        </w:rPr>
        <w:t>джашла</w:t>
      </w:r>
      <w:proofErr w:type="spellEnd"/>
      <w:r w:rsidRPr="0043429F">
        <w:rPr>
          <w:sz w:val="18"/>
          <w:szCs w:val="18"/>
        </w:rPr>
        <w:t>.)</w:t>
      </w:r>
      <w:proofErr w:type="gramEnd"/>
      <w:r w:rsidRPr="0043429F">
        <w:rPr>
          <w:sz w:val="18"/>
          <w:szCs w:val="18"/>
        </w:rPr>
        <w:t xml:space="preserve"> Описание любви к русскому языку, как основополагающему в приобретении знаний. Описание тяжелой </w:t>
      </w:r>
      <w:r w:rsidRPr="0043429F">
        <w:rPr>
          <w:sz w:val="18"/>
          <w:szCs w:val="18"/>
        </w:rPr>
        <w:lastRenderedPageBreak/>
        <w:t xml:space="preserve">доли в судьбе детей войны, выросших без отцов, которые погибли на войне, защищая родину от фашизма. 24 К. </w:t>
      </w:r>
      <w:proofErr w:type="spellStart"/>
      <w:r w:rsidRPr="0043429F">
        <w:rPr>
          <w:sz w:val="18"/>
          <w:szCs w:val="18"/>
        </w:rPr>
        <w:t>Салпагарова</w:t>
      </w:r>
      <w:proofErr w:type="spellEnd"/>
      <w:r w:rsidRPr="0043429F">
        <w:rPr>
          <w:sz w:val="18"/>
          <w:szCs w:val="18"/>
        </w:rPr>
        <w:t xml:space="preserve">. «Айран». Изучение значения кисломолочного напитка айран для жизни </w:t>
      </w:r>
      <w:proofErr w:type="gramStart"/>
      <w:r w:rsidRPr="0043429F">
        <w:rPr>
          <w:sz w:val="18"/>
          <w:szCs w:val="18"/>
        </w:rPr>
        <w:t>карачаево-балкарцев</w:t>
      </w:r>
      <w:proofErr w:type="gramEnd"/>
      <w:r w:rsidRPr="0043429F">
        <w:rPr>
          <w:sz w:val="18"/>
          <w:szCs w:val="18"/>
        </w:rPr>
        <w:t>. Язык стихотворения.</w:t>
      </w:r>
    </w:p>
    <w:p w:rsidR="00D90DE7" w:rsidRDefault="00D90DE7" w:rsidP="00D90DE7">
      <w:pPr>
        <w:shd w:val="clear" w:color="auto" w:fill="FFFFFF"/>
      </w:pPr>
      <w:r>
        <w:t xml:space="preserve"> Курс литературы опирается на следующие виды деятельности по освоению содержанию художественных произведений и теоретико</w:t>
      </w:r>
      <w:r w:rsidR="009B4A50">
        <w:t>-</w:t>
      </w:r>
      <w:r>
        <w:t xml:space="preserve">литературных понятий: </w:t>
      </w:r>
    </w:p>
    <w:p w:rsidR="00D90DE7" w:rsidRDefault="00D90DE7" w:rsidP="00D90DE7">
      <w:pPr>
        <w:shd w:val="clear" w:color="auto" w:fill="FFFFFF"/>
      </w:pPr>
      <w:r>
        <w:t xml:space="preserve">-осознанное, творческое чтение художественных произведений разных жанров; </w:t>
      </w:r>
    </w:p>
    <w:p w:rsidR="00D90DE7" w:rsidRDefault="00D90DE7" w:rsidP="00D90DE7">
      <w:pPr>
        <w:shd w:val="clear" w:color="auto" w:fill="FFFFFF"/>
      </w:pPr>
      <w:r>
        <w:t>-выразительное чтение художественного текста;</w:t>
      </w:r>
    </w:p>
    <w:p w:rsidR="00D90DE7" w:rsidRDefault="00D90DE7" w:rsidP="00D90DE7">
      <w:pPr>
        <w:shd w:val="clear" w:color="auto" w:fill="FFFFFF"/>
      </w:pPr>
      <w:r>
        <w:t xml:space="preserve"> -различные виды пересказа (подробный, краткий, выборочный, с элементами комментария, с творческим заданием);</w:t>
      </w:r>
    </w:p>
    <w:p w:rsidR="00D90DE7" w:rsidRDefault="00D90DE7" w:rsidP="00D90DE7">
      <w:pPr>
        <w:shd w:val="clear" w:color="auto" w:fill="FFFFFF"/>
      </w:pPr>
      <w:r>
        <w:t xml:space="preserve">-ответы на вопросы, раскрывающие знание и понимание текста произведения; заучивание наизусть стихотворных и прозаических текстов; </w:t>
      </w:r>
    </w:p>
    <w:p w:rsidR="00D90DE7" w:rsidRDefault="00D90DE7" w:rsidP="00D90DE7">
      <w:pPr>
        <w:shd w:val="clear" w:color="auto" w:fill="FFFFFF"/>
      </w:pPr>
      <w:r>
        <w:t xml:space="preserve">-анализ и интерпретация произведения; </w:t>
      </w:r>
    </w:p>
    <w:p w:rsidR="00D90DE7" w:rsidRDefault="00D90DE7" w:rsidP="00D90DE7">
      <w:pPr>
        <w:shd w:val="clear" w:color="auto" w:fill="FFFFFF"/>
      </w:pPr>
      <w:r>
        <w:t xml:space="preserve">-составление планов и написание отзывов; </w:t>
      </w:r>
    </w:p>
    <w:p w:rsidR="00D90DE7" w:rsidRDefault="00D90DE7" w:rsidP="00D90DE7">
      <w:pPr>
        <w:shd w:val="clear" w:color="auto" w:fill="FFFFFF"/>
      </w:pPr>
      <w:r>
        <w:t>-написание сочинения на основе прочитанных произведений и на основе жизненных впечатлений;</w:t>
      </w:r>
    </w:p>
    <w:p w:rsidR="00D90DE7" w:rsidRDefault="00D90DE7" w:rsidP="00D90DE7">
      <w:pPr>
        <w:shd w:val="clear" w:color="auto" w:fill="FFFFFF"/>
        <w:rPr>
          <w:rFonts w:ascii="yandex-sans" w:eastAsia="Times New Roman" w:hAnsi="yandex-sans"/>
          <w:color w:val="000000"/>
          <w:sz w:val="20"/>
          <w:szCs w:val="20"/>
          <w:lang w:eastAsia="ru-RU"/>
        </w:rPr>
      </w:pPr>
      <w:r>
        <w:t>- написание творческих работ целенаправленный поиск информации на основе знания ее источников и умения работать с ними.</w:t>
      </w:r>
    </w:p>
    <w:p w:rsidR="00D90DE7" w:rsidRDefault="00D90DE7" w:rsidP="00D90DE7">
      <w:pPr>
        <w:shd w:val="clear" w:color="auto" w:fill="FFFFFF"/>
      </w:pPr>
      <w:r>
        <w:t xml:space="preserve">  ОСНОВНЫМ СОДЕРЖАНИЕМ УЧЕБНОГО ПРЕДМЕТА КАРАЧАЕВСКАЯ ЛИТЕРАТУРА В 6 КЛАССЕ     </w:t>
      </w:r>
    </w:p>
    <w:p w:rsidR="00D90DE7" w:rsidRDefault="00D90DE7" w:rsidP="00D90DE7">
      <w:pPr>
        <w:shd w:val="clear" w:color="auto" w:fill="FFFFFF"/>
      </w:pPr>
      <w:r>
        <w:t xml:space="preserve"> 1. Нартский эпос и устное народное творчество -12ч.</w:t>
      </w:r>
    </w:p>
    <w:p w:rsidR="00D90DE7" w:rsidRDefault="00D90DE7" w:rsidP="00D90DE7">
      <w:pPr>
        <w:shd w:val="clear" w:color="auto" w:fill="FFFFFF"/>
      </w:pPr>
      <w:r>
        <w:t xml:space="preserve"> 2. Литература 30 – 60-х и 70 – 90-х г  -8. </w:t>
      </w:r>
    </w:p>
    <w:p w:rsidR="00D90DE7" w:rsidRDefault="00D90DE7" w:rsidP="00D90DE7">
      <w:pPr>
        <w:shd w:val="clear" w:color="auto" w:fill="FFFFFF"/>
      </w:pPr>
      <w:r>
        <w:t>3. Вопросы этики -4ч.</w:t>
      </w:r>
    </w:p>
    <w:p w:rsidR="00D90DE7" w:rsidRDefault="00D90DE7" w:rsidP="00D90DE7">
      <w:pPr>
        <w:shd w:val="clear" w:color="auto" w:fill="FFFFFF"/>
      </w:pPr>
      <w:r>
        <w:t xml:space="preserve"> 4. Военная тематика – 6ч.</w:t>
      </w:r>
    </w:p>
    <w:p w:rsidR="00D90DE7" w:rsidRDefault="00D90DE7" w:rsidP="00D90DE7">
      <w:pPr>
        <w:shd w:val="clear" w:color="auto" w:fill="FFFFFF"/>
      </w:pPr>
      <w:r>
        <w:t xml:space="preserve">5. Родная природа в произведениях-5ч. </w:t>
      </w:r>
    </w:p>
    <w:p w:rsidR="00D90DE7" w:rsidRDefault="00D90DE7" w:rsidP="00D90DE7">
      <w:pPr>
        <w:shd w:val="clear" w:color="auto" w:fill="FFFFFF"/>
      </w:pPr>
      <w:r>
        <w:t xml:space="preserve"> 6. Развитие речи -4ч.</w:t>
      </w:r>
    </w:p>
    <w:p w:rsidR="00D90DE7" w:rsidRDefault="00D90DE7" w:rsidP="00D90DE7">
      <w:pPr>
        <w:shd w:val="clear" w:color="auto" w:fill="FFFFFF"/>
      </w:pPr>
      <w:r>
        <w:t xml:space="preserve">7. Внеклассное чтение -2ч. </w:t>
      </w:r>
    </w:p>
    <w:p w:rsidR="00D90DE7" w:rsidRDefault="00D90DE7" w:rsidP="00D90DE7">
      <w:pPr>
        <w:shd w:val="clear" w:color="auto" w:fill="FFFFFF"/>
        <w:rPr>
          <w:rFonts w:ascii="yandex-sans" w:eastAsia="Times New Roman" w:hAnsi="yandex-sans"/>
          <w:color w:val="000000"/>
          <w:sz w:val="20"/>
          <w:szCs w:val="20"/>
          <w:lang w:eastAsia="ru-RU"/>
        </w:rPr>
      </w:pPr>
      <w:r>
        <w:t>Итого 34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составлена на основании Федерального государственного образовательного стандарта (2009г.) и Примерной программы начального общего, среднего (полного) общего образования по карачаевскому языку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 – 11 классов (2008г.), авторской программы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Гочияевой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С.А.,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Батчаева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А–М. Х., Алиевой Т. К.,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Караевой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А.И.,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Салпагаровой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К.А.,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Чотчаевой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Р. У., Мамаевой Ф. Т.,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Хубиевой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А.А.,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Умаровой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К.И.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Составитель: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Айбазова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Ф.Э,</w:t>
      </w: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Иш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программа)</w:t>
      </w: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Наименование учебного предмета (курса)  -     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литература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(Родная литература) 6 класс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Статус учебного предмета (курса)                -      Обязательный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Объём учебного предмета                           -      1 час в неделю (34 ч.)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обсуждена и одобрена на заседании методического  объединения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6 КЛАСС</w:t>
      </w: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Пояснительная записка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Рабочая программа по родной литературе для 6 класса к учебнику «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Родная литература»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Ана</w:t>
      </w:r>
      <w:proofErr w:type="spellEnd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литература)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Суюнчев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А.,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Лайпанов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Къ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Азаматов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  Х.) Майкоп 2011  составлена на основе регионального компонента государственного стандарта основного общего образования.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Основная задача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обучения в 6 классе – познакомить учащихся с художественным произведением и автором, с понятием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характеры героев.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Изучение литературы как искусства слова предполагает систематическое чтение художественных произведений. Этим целям посвящены структура, содержание, методика курса литературы.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Предполагается три круга чтения: для чтения и восприятия; для чтения, истолкования и оценки; для чтения и речевой деятельности. Ученики 6 классов активно воспринимают прочитанный текст, но недостаточно владеют техникой чтения, поэтому на уроках важно больше времени уделять чтению вслух, развивать и укреплять стремление к чтению художественной литературы.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  этих  позиций   обучение  рассматривается   как процесс овладения не только определенной суммой знаний и системой соответствующих умений и навыков, но и как процесс овладения компетенциями. Это определило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 обучения литературы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осмысление литературы как особой формы культурной традиции;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формирование эстетического вкуса как ориентира самостоятельной читательской деятельности;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формирование и развитие умений грамотного и свободного владения устной и письменной речью;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формирование эстетических и теоретико – литературных  понятий как условие полноценного восприятия, анализа и оценки литературно-художественных произведений.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требований Государственного образовательного стандарта   в содержании календарно-тематического планирования предполагается реализовать актуальные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настоящее время </w:t>
      </w:r>
      <w:r w:rsidR="00C04F18">
        <w:rPr>
          <w:rFonts w:ascii="Times New Roman" w:eastAsia="Times New Roman" w:hAnsi="Times New Roman"/>
          <w:sz w:val="24"/>
          <w:szCs w:val="24"/>
          <w:lang w:eastAsia="ru-RU"/>
        </w:rPr>
        <w:t>компетентности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личностно</w:t>
      </w:r>
      <w:r w:rsidR="009B4A50">
        <w:rPr>
          <w:rFonts w:ascii="Times New Roman" w:eastAsia="Times New Roman" w:hAnsi="Times New Roman"/>
          <w:sz w:val="24"/>
          <w:szCs w:val="24"/>
          <w:lang w:eastAsia="ru-RU"/>
        </w:rPr>
        <w:t>-ориентированный</w:t>
      </w:r>
      <w:proofErr w:type="gramEnd"/>
      <w:r w:rsidR="009B4A5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которые определяют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 обучения: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  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  овладение способами правильного, беглого и выразительного чтения вслух художественных и учебных текстов, в том числе и чтению наизусть;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*   устного   пересказа  (подробному,   выборочному,   сжатому,     от  другого  лица, художественному) небольшого отрывка, главы, повести, рассказа, сказки;</w:t>
      </w:r>
      <w:proofErr w:type="gramEnd"/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   свободному   владению   монологической   и   диалогической   речью   в   объёме изучаемых произведений;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  научиться развёрнутому ответу на вопрос, рассказу о литературном герое, характеристике героя;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  отзыву на самостоятельно прочитанное произведение;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  способами свободного владения письменной речью;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*   освоение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лингвистической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культурологической, коммуникативной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компетенциями.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 образом,  компетентностный подход к  созданию  календарно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–т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ематического      планирования     обеспечивает     взаимосвязанное     развитие     и совершенствование ключевых, обще</w:t>
      </w:r>
      <w:r w:rsidR="0047395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предметных и предметных компетенций.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Принципы отбора содержания связаны с преемственностью целей образования на различных ступенях и уровнях обучения, логикой внутри</w:t>
      </w:r>
      <w:r w:rsidR="0047395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предметных связей, а также с возрастными особенностями развития учащихся 6 классов.</w:t>
      </w: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 к уровню подготовки учащихся</w:t>
      </w: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Учащиеся должны знать: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     *  авторов и содержание изученных художественных произведений;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* основные теоретические понятия, предусмотренные программой: фольклор, устное народное творчество, жанры фольклора; постоянные эпитеты, гипербола, сравнение;  роды литературы (эпос, лирика, драма /начальные представления/); жанры литературы (начальные представления); литературная сказка; стихотворная и прозаическая речь; рифма, способы рифмовки; метафора, звукопись и аллитерация; фантастика в литературном произведении; юмор; портрет, пейзаж, литературный герой; сюжет, композиция литературного произведения;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автобиографичность литературного произведения (начальные представления).</w:t>
      </w: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Учащиеся должны уметь: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 выразительно читать эпические произведения за героя и за автора;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сопоставлять элементы художественных систем разных авторов и  определять их художественное своеобразие;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сопоставлять сюжеты и характеры героев разных авторов и определять их художественное своеобразие;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 переходить от личных читательских оценок к пониманию авторского отношения к герою, жизненной ситуации;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 видеть логику сюжета и обнаруживать в ней идею произведения;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 определять тональность повествования, роль рассказчика в системе художественного произведения;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 сопоставлять эпизод книги с его интерпретацией в других видах искусства (иллюстрации разных художников к одному произведению, разные киноверсии одной книги);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 сочинять юмористический рассказ (или его фрагмент) по заданной модели;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использовать различные формы пересказа (с составлением планов разных типов, с изменением лица рассказчика и др.);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* писать творческие работы, связанные с анализом личности героя (письма, дневники, журналы, автобиографии и др.);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 отличать стихи от прозы, пользуясь сведениями о стихосложении.</w:t>
      </w: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предмета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На изучение предмета отводится 1 час в неделю, итого 34 часа за учебный год.</w:t>
      </w: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Распределение учебных часов по разделам программы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Введение – 1  час.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Нартские сказки – 2  часа.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Сказки писателей – 2  часа.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Старинные народные песни – 5  часов.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Произведения карачаевских писателей XIX – XX  веков – 19  часов.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Карачаевский фольклор – 4 часа.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Итоговый урок – 1 час.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литература)</w:t>
      </w: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КЛАСС: 6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Всего – 34 часа; в неделю – 1 час</w:t>
      </w:r>
    </w:p>
    <w:p w:rsidR="00423293" w:rsidRDefault="00423293" w:rsidP="0042329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Учитель: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Айбазова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Ф.Э.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Планирование составлено на основании Федерального государственного образовательного стандарта (2009г.) и Примерной программы начального общего, среднего (полного) общего образования по карачаевскому языку 1 – 11 классов (2008г.), авторской программы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Гочияевой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С.А.,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Батчаева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А–М. Х., Алиевой Т. К.,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Караевой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А.И.,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Салпагаровой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К.А.,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Чотчаевой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Р. У., Мамаевой Ф. Т.,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Хубиевой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А.А.,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Умаровой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К.И.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Учебник: 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Родная литература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Ана</w:t>
      </w:r>
      <w:proofErr w:type="spellEnd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литература)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 6 класс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Суюнчев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А.,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Лайпанов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Къ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Азаматов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 Х.) Майкоп 2011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Дополнительная литература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Антология карачаевской поэзии.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Авторы: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Тоторкулов</w:t>
      </w:r>
      <w:proofErr w:type="spellEnd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М.,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Байрамукова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Акбаев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   Москва 2006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Хрестоматия для внеклассного чтения в 5 – 7 классах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Авторы: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Салпагарова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К. А.,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Эбзеева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З. О. Черкесск 1995</w:t>
      </w:r>
    </w:p>
    <w:p w:rsidR="00D90DE7" w:rsidRDefault="00D90DE7" w:rsidP="00D90DE7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D90DE7" w:rsidRDefault="00D90DE7" w:rsidP="00D90DE7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D90DE7" w:rsidRDefault="00D90DE7" w:rsidP="00D90DE7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  <w:t xml:space="preserve">  </w:t>
      </w:r>
    </w:p>
    <w:p w:rsidR="00D90DE7" w:rsidRDefault="00D90DE7" w:rsidP="00D90DE7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D90DE7" w:rsidRDefault="00D90DE7" w:rsidP="00D90DE7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D90DE7" w:rsidRDefault="00D90DE7" w:rsidP="00D90DE7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D90DE7" w:rsidRDefault="00D90DE7" w:rsidP="00D90DE7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D90DE7" w:rsidRDefault="00D90DE7" w:rsidP="00D90DE7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D90DE7" w:rsidRDefault="00D90DE7" w:rsidP="00D90DE7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ourier New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  <w:t xml:space="preserve"> </w:t>
      </w:r>
      <w:r w:rsidRPr="002E76D0">
        <w:rPr>
          <w:rFonts w:ascii="Times New Roman" w:eastAsia="Courier New" w:hAnsi="Times New Roman"/>
          <w:b/>
          <w:color w:val="000000"/>
          <w:sz w:val="36"/>
          <w:szCs w:val="36"/>
          <w:lang w:eastAsia="ru-RU"/>
        </w:rPr>
        <w:t>Календарно-тематическое планирование</w:t>
      </w:r>
    </w:p>
    <w:p w:rsidR="00D90DE7" w:rsidRPr="002E76D0" w:rsidRDefault="00D90DE7" w:rsidP="00D90DE7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ourier New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Courier New" w:hAnsi="Times New Roman"/>
          <w:b/>
          <w:color w:val="000000"/>
          <w:sz w:val="36"/>
          <w:szCs w:val="36"/>
          <w:lang w:eastAsia="ru-RU"/>
        </w:rPr>
        <w:t xml:space="preserve">            </w:t>
      </w:r>
      <w:r w:rsidRPr="002E76D0">
        <w:rPr>
          <w:rFonts w:ascii="Times New Roman" w:eastAsia="Courier New" w:hAnsi="Times New Roman"/>
          <w:b/>
          <w:color w:val="000000"/>
          <w:sz w:val="36"/>
          <w:szCs w:val="36"/>
          <w:lang w:eastAsia="ru-RU"/>
        </w:rPr>
        <w:t xml:space="preserve"> по родной литературе </w:t>
      </w:r>
      <w:r>
        <w:rPr>
          <w:rFonts w:ascii="Times New Roman" w:eastAsia="Courier New" w:hAnsi="Times New Roman"/>
          <w:b/>
          <w:color w:val="000000"/>
          <w:sz w:val="36"/>
          <w:szCs w:val="36"/>
          <w:lang w:eastAsia="ru-RU"/>
        </w:rPr>
        <w:t>в «</w:t>
      </w:r>
      <w:r w:rsidRPr="002E76D0">
        <w:rPr>
          <w:rFonts w:ascii="Times New Roman" w:eastAsia="Courier New" w:hAnsi="Times New Roman"/>
          <w:b/>
          <w:color w:val="000000"/>
          <w:sz w:val="36"/>
          <w:szCs w:val="36"/>
          <w:lang w:eastAsia="ru-RU"/>
        </w:rPr>
        <w:t>6</w:t>
      </w:r>
      <w:r>
        <w:rPr>
          <w:rFonts w:ascii="Times New Roman" w:eastAsia="Courier New" w:hAnsi="Times New Roman"/>
          <w:b/>
          <w:color w:val="000000"/>
          <w:sz w:val="36"/>
          <w:szCs w:val="36"/>
          <w:lang w:eastAsia="ru-RU"/>
        </w:rPr>
        <w:t>»</w:t>
      </w:r>
      <w:r w:rsidRPr="002E76D0">
        <w:rPr>
          <w:rFonts w:ascii="Times New Roman" w:eastAsia="Courier New" w:hAnsi="Times New Roman"/>
          <w:b/>
          <w:color w:val="000000"/>
          <w:sz w:val="36"/>
          <w:szCs w:val="36"/>
          <w:lang w:eastAsia="ru-RU"/>
        </w:rPr>
        <w:t xml:space="preserve"> класс</w:t>
      </w:r>
      <w:r>
        <w:rPr>
          <w:rFonts w:ascii="Times New Roman" w:eastAsia="Courier New" w:hAnsi="Times New Roman"/>
          <w:b/>
          <w:color w:val="000000"/>
          <w:sz w:val="36"/>
          <w:szCs w:val="36"/>
          <w:lang w:eastAsia="ru-RU"/>
        </w:rPr>
        <w:t>е</w:t>
      </w:r>
    </w:p>
    <w:p w:rsidR="00D90DE7" w:rsidRPr="009278E4" w:rsidRDefault="00D90DE7" w:rsidP="00D90DE7">
      <w:pPr>
        <w:spacing w:after="0" w:line="360" w:lineRule="auto"/>
        <w:contextualSpacing/>
        <w:jc w:val="both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proofErr w:type="gramStart"/>
      <w:r w:rsidRPr="009278E4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(«</w:t>
      </w:r>
      <w:proofErr w:type="spellStart"/>
      <w:r w:rsidRPr="009278E4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Къарачай</w:t>
      </w:r>
      <w:proofErr w:type="spellEnd"/>
      <w:r w:rsidRPr="009278E4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адабият</w:t>
      </w:r>
      <w:proofErr w:type="spellEnd"/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. 6 </w:t>
      </w:r>
      <w:proofErr w:type="spellStart"/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.» авт.: </w:t>
      </w:r>
      <w:proofErr w:type="spellStart"/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Сюйюнчев</w:t>
      </w:r>
      <w:proofErr w:type="spellEnd"/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А.А., </w:t>
      </w:r>
      <w:proofErr w:type="spellStart"/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Лайпанов</w:t>
      </w:r>
      <w:proofErr w:type="spellEnd"/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К.Т., </w:t>
      </w:r>
      <w:proofErr w:type="spellStart"/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Кочкарова</w:t>
      </w:r>
      <w:r w:rsidRPr="009278E4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-Азам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атова</w:t>
      </w:r>
      <w:proofErr w:type="spellEnd"/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</w:t>
      </w:r>
      <w:r w:rsidRPr="009278E4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Х.И. – Майкоп:</w:t>
      </w:r>
      <w:proofErr w:type="gramEnd"/>
      <w:r w:rsidRPr="009278E4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278E4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ООО «Полиграф-Юг», 2011)</w:t>
      </w:r>
      <w:proofErr w:type="gramEnd"/>
    </w:p>
    <w:p w:rsidR="00D90DE7" w:rsidRPr="001B6671" w:rsidRDefault="00D90DE7" w:rsidP="00D90DE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bidi="en-US"/>
        </w:rPr>
      </w:pPr>
    </w:p>
    <w:tbl>
      <w:tblPr>
        <w:tblStyle w:val="1"/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624"/>
        <w:gridCol w:w="5689"/>
        <w:gridCol w:w="743"/>
        <w:gridCol w:w="1489"/>
        <w:gridCol w:w="567"/>
        <w:gridCol w:w="638"/>
      </w:tblGrid>
      <w:tr w:rsidR="00D90DE7" w:rsidRPr="007A205C" w:rsidTr="00D90DE7">
        <w:trPr>
          <w:cantSplit/>
          <w:trHeight w:val="265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lastRenderedPageBreak/>
              <w:t>№/</w:t>
            </w:r>
          </w:p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№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E7" w:rsidRPr="007A205C" w:rsidRDefault="00D90DE7" w:rsidP="00D90DE7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  <w:p w:rsidR="00D90DE7" w:rsidRPr="007A205C" w:rsidRDefault="00D90DE7" w:rsidP="00D90DE7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 xml:space="preserve"> Тема урока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0DE7" w:rsidRPr="007A205C" w:rsidRDefault="00D90DE7" w:rsidP="00D90DE7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 xml:space="preserve"> Кол-во часов</w:t>
            </w:r>
          </w:p>
          <w:p w:rsidR="00D90DE7" w:rsidRPr="007A205C" w:rsidRDefault="00D90DE7" w:rsidP="00D90DE7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0DE7" w:rsidRPr="007A205C" w:rsidRDefault="00D90DE7" w:rsidP="00D90DE7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 xml:space="preserve"> Дом</w:t>
            </w:r>
            <w:proofErr w:type="gramStart"/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 xml:space="preserve"> .</w:t>
            </w:r>
            <w:proofErr w:type="gramEnd"/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задание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0DE7" w:rsidRPr="007A205C" w:rsidRDefault="00D90DE7" w:rsidP="00D90DE7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 xml:space="preserve"> Дата </w:t>
            </w:r>
            <w:proofErr w:type="spellStart"/>
            <w:r w:rsidRPr="007A205C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пров</w:t>
            </w:r>
            <w:proofErr w:type="gramStart"/>
            <w:r w:rsidRPr="007A205C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.у</w:t>
            </w:r>
            <w:proofErr w:type="gramEnd"/>
            <w:r w:rsidRPr="007A205C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рока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0DE7" w:rsidRPr="007A205C" w:rsidRDefault="00D90DE7" w:rsidP="00D90DE7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 xml:space="preserve">День </w:t>
            </w:r>
            <w:proofErr w:type="spellStart"/>
            <w:r w:rsidRPr="007A205C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пров</w:t>
            </w:r>
            <w:proofErr w:type="gramStart"/>
            <w:r w:rsidRPr="007A205C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.у</w:t>
            </w:r>
            <w:proofErr w:type="gramEnd"/>
            <w:r w:rsidRPr="007A205C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рока</w:t>
            </w:r>
            <w:proofErr w:type="spellEnd"/>
          </w:p>
        </w:tc>
      </w:tr>
      <w:tr w:rsidR="00D90DE7" w:rsidRPr="007A205C" w:rsidTr="00D90DE7">
        <w:trPr>
          <w:trHeight w:val="54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left="-672"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1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31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317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317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317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6</w:t>
            </w:r>
          </w:p>
        </w:tc>
      </w:tr>
      <w:tr w:rsidR="00D90DE7" w:rsidRPr="007A205C" w:rsidTr="00D90DE7">
        <w:trPr>
          <w:trHeight w:val="541"/>
          <w:jc w:val="center"/>
        </w:trPr>
        <w:tc>
          <w:tcPr>
            <w:tcW w:w="9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317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 w:bidi="en-US"/>
              </w:rPr>
              <w:t>I</w:t>
            </w: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-</w:t>
            </w:r>
            <w:proofErr w:type="spellStart"/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чи</w:t>
            </w:r>
            <w:proofErr w:type="spellEnd"/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 xml:space="preserve"> четверть</w:t>
            </w:r>
          </w:p>
        </w:tc>
      </w:tr>
      <w:tr w:rsidR="00D90DE7" w:rsidRPr="007A205C" w:rsidTr="00D90DE7">
        <w:trPr>
          <w:trHeight w:val="58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9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 w:bidi="en-US"/>
              </w:rPr>
            </w:pP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Сюйюнчев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Азамат</w:t>
            </w:r>
            <w:proofErr w:type="spellEnd"/>
            <w:r w:rsidRPr="007A205C">
              <w:rPr>
                <w:rFonts w:ascii="Times New Roman" w:eastAsia="Courier New" w:hAnsi="Times New Roman"/>
                <w:i/>
                <w:color w:val="000000"/>
                <w:sz w:val="28"/>
                <w:szCs w:val="28"/>
                <w:lang w:eastAsia="ru-RU"/>
              </w:rPr>
              <w:t>.</w:t>
            </w: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Китаб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3стр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98229D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>04.09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90DE7" w:rsidRPr="007A205C" w:rsidTr="00D90DE7">
        <w:trPr>
          <w:trHeight w:val="898"/>
          <w:jc w:val="center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9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2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>Сочинение</w:t>
            </w:r>
            <w:r w:rsidR="00473950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>«</w:t>
            </w:r>
            <w:proofErr w:type="spellStart"/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>Мени</w:t>
            </w:r>
            <w:proofErr w:type="spellEnd"/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>джайгъы</w:t>
            </w:r>
            <w:proofErr w:type="spellEnd"/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>солуу</w:t>
            </w:r>
            <w:proofErr w:type="spellEnd"/>
            <w:r w:rsidR="009B4A50" w:rsidRPr="007A205C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>кюнлерим</w:t>
            </w:r>
            <w:proofErr w:type="spellEnd"/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>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 xml:space="preserve"> Дома докончить.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98229D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>11.09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90DE7" w:rsidRPr="007A205C" w:rsidTr="00D90DE7">
        <w:trPr>
          <w:trHeight w:val="1108"/>
          <w:jc w:val="center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9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3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Карачаево-балкарский фольклор.</w:t>
            </w:r>
          </w:p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Карачаево-балкарский нартский эпос.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 xml:space="preserve">Стр.4 – 9 </w:t>
            </w:r>
          </w:p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98229D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>18.09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90DE7" w:rsidRPr="007A205C" w:rsidTr="00D90DE7">
        <w:trPr>
          <w:trHeight w:val="125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9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4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bidi="en-US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Нартский эпос. 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Ёрюзмек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бла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Къына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Сакъаллы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Къызыл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Фук»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Нартский  эпос. </w:t>
            </w:r>
          </w:p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9 – 13стр.</w:t>
            </w:r>
          </w:p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98229D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>25.09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90DE7" w:rsidRPr="007A205C" w:rsidTr="00D90DE7">
        <w:trPr>
          <w:trHeight w:val="41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9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5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Сосуркъа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бла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беш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башлы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эмеген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Пелуан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Къарашауай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Нартский эпос. </w:t>
            </w:r>
          </w:p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14 – 21стр.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DE7" w:rsidRPr="007A205C" w:rsidRDefault="0098229D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>02.10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90DE7" w:rsidRPr="007A205C" w:rsidTr="00D90DE7">
        <w:trPr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9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6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2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  <w:t xml:space="preserve">«Нарт </w:t>
            </w:r>
            <w:proofErr w:type="spellStart"/>
            <w:r w:rsidRPr="007A205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  <w:t>темирчи</w:t>
            </w:r>
            <w:proofErr w:type="spellEnd"/>
            <w:r w:rsidRPr="007A205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  <w:t xml:space="preserve"> </w:t>
            </w:r>
            <w:proofErr w:type="spellStart"/>
            <w:r w:rsidRPr="007A205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  <w:t>Дауат</w:t>
            </w:r>
            <w:proofErr w:type="spellEnd"/>
            <w:r w:rsidRPr="007A205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  <w:t>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  <w:t xml:space="preserve">«Нарт </w:t>
            </w:r>
            <w:proofErr w:type="spellStart"/>
            <w:r w:rsidRPr="007A205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  <w:t>темирчи</w:t>
            </w:r>
            <w:proofErr w:type="spellEnd"/>
            <w:r w:rsidRPr="007A205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  <w:t xml:space="preserve"> </w:t>
            </w:r>
            <w:proofErr w:type="spellStart"/>
            <w:r w:rsidRPr="007A205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  <w:t>Дауат</w:t>
            </w:r>
            <w:proofErr w:type="spellEnd"/>
            <w:r w:rsidRPr="007A205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  <w:t>»</w:t>
            </w:r>
          </w:p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21 – 24стр.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98229D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>09.10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en-US" w:bidi="en-US"/>
              </w:rPr>
            </w:pPr>
          </w:p>
        </w:tc>
      </w:tr>
      <w:tr w:rsidR="00D90DE7" w:rsidRPr="007A205C" w:rsidTr="00D90DE7">
        <w:trPr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90"/>
              <w:contextualSpacing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7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widowControl w:val="0"/>
              <w:spacing w:line="360" w:lineRule="auto"/>
              <w:ind w:firstLine="33"/>
              <w:contextualSpacing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Сказки. 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Атын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чолпу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D90DE7" w:rsidRPr="007A205C" w:rsidRDefault="00D90DE7" w:rsidP="00D90DE7">
            <w:pPr>
              <w:widowControl w:val="0"/>
              <w:spacing w:line="360" w:lineRule="auto"/>
              <w:ind w:firstLine="33"/>
              <w:contextualSpacing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Зулихат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таурух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lastRenderedPageBreak/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Зулихат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lastRenderedPageBreak/>
              <w:t>25 – 35стр.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98229D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16.</w:t>
            </w: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en-US" w:bidi="en-US"/>
              </w:rPr>
            </w:pPr>
          </w:p>
        </w:tc>
      </w:tr>
      <w:tr w:rsidR="00D90DE7" w:rsidRPr="007A205C" w:rsidTr="00D90DE7">
        <w:trPr>
          <w:trHeight w:val="78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9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lastRenderedPageBreak/>
              <w:t>8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proofErr w:type="spellStart"/>
            <w:r w:rsidRPr="007A205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  <w:t>Айдаболов</w:t>
            </w:r>
            <w:proofErr w:type="spellEnd"/>
            <w:r w:rsidRPr="007A205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  <w:t xml:space="preserve"> </w:t>
            </w:r>
            <w:proofErr w:type="spellStart"/>
            <w:r w:rsidRPr="007A205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  <w:t>Сымайыл</w:t>
            </w:r>
            <w:proofErr w:type="spellEnd"/>
            <w:r w:rsidRPr="007A205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  <w:t>. «</w:t>
            </w:r>
            <w:proofErr w:type="spellStart"/>
            <w:r w:rsidRPr="007A205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  <w:t>Къара</w:t>
            </w:r>
            <w:proofErr w:type="spellEnd"/>
            <w:r w:rsidRPr="007A205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  <w:t xml:space="preserve"> </w:t>
            </w:r>
            <w:proofErr w:type="spellStart"/>
            <w:r w:rsidRPr="007A205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  <w:t>къозучукъ</w:t>
            </w:r>
            <w:proofErr w:type="spellEnd"/>
            <w:r w:rsidRPr="007A205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  <w:t xml:space="preserve">» </w:t>
            </w:r>
            <w:proofErr w:type="spellStart"/>
            <w:r w:rsidRPr="007A205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  <w:t>таурух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  <w:t>«</w:t>
            </w:r>
            <w:proofErr w:type="spellStart"/>
            <w:r w:rsidRPr="007A205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  <w:t>Къара</w:t>
            </w:r>
            <w:proofErr w:type="spellEnd"/>
            <w:r w:rsidRPr="007A205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  <w:t xml:space="preserve"> </w:t>
            </w:r>
            <w:proofErr w:type="spellStart"/>
            <w:r w:rsidRPr="007A205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  <w:t>къозучукъ</w:t>
            </w:r>
            <w:proofErr w:type="spellEnd"/>
            <w:r w:rsidRPr="007A205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  <w:t xml:space="preserve">» </w:t>
            </w: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35 – 53стр.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98229D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>23.10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90DE7" w:rsidRPr="007A205C" w:rsidTr="00D90DE7">
        <w:trPr>
          <w:trHeight w:val="699"/>
          <w:jc w:val="center"/>
        </w:trPr>
        <w:tc>
          <w:tcPr>
            <w:tcW w:w="9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sz w:val="28"/>
                <w:szCs w:val="28"/>
                <w:lang w:val="en-US" w:bidi="en-US"/>
              </w:rPr>
              <w:t>II</w:t>
            </w: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>-</w:t>
            </w:r>
            <w:proofErr w:type="spellStart"/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>чи</w:t>
            </w:r>
            <w:proofErr w:type="spellEnd"/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четверть</w:t>
            </w:r>
          </w:p>
        </w:tc>
      </w:tr>
      <w:tr w:rsidR="00D90DE7" w:rsidRPr="007A205C" w:rsidTr="00D90DE7">
        <w:trPr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9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9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widowControl w:val="0"/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Старинные народные песни. 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Апсаты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Апсаты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53 -56стр.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98229D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>30.10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90DE7" w:rsidRPr="007A205C" w:rsidTr="00D90DE7">
        <w:trPr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9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10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 w:bidi="en-US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Эрирей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Долай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Ийнай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Эрирей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Долай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Ийнай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56 -60стр.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98229D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>13.11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90DE7" w:rsidRPr="007A205C" w:rsidTr="00D90DE7">
        <w:trPr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9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11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Къанаматны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джыры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Солтан-хаджини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джыры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Баракъ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Къанаматны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джыры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»,</w:t>
            </w:r>
          </w:p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68 – 72стр.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98229D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>20.11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en-US" w:bidi="en-US"/>
              </w:rPr>
            </w:pPr>
          </w:p>
        </w:tc>
      </w:tr>
      <w:tr w:rsidR="00D90DE7" w:rsidRPr="007A205C" w:rsidTr="00D90DE7">
        <w:trPr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9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val="en-US" w:eastAsia="ru-RU" w:bidi="en-US"/>
              </w:rPr>
              <w:t>1</w:t>
            </w: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2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Татаркъан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Татаркъан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 xml:space="preserve"> 61 -64стр.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98229D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>27.11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en-US" w:bidi="en-US"/>
              </w:rPr>
            </w:pPr>
          </w:p>
        </w:tc>
      </w:tr>
      <w:tr w:rsidR="00D90DE7" w:rsidRPr="007A205C" w:rsidTr="00D90DE7">
        <w:trPr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9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val="en-US" w:eastAsia="ru-RU" w:bidi="en-US"/>
              </w:rPr>
              <w:t>1</w:t>
            </w: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3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widowControl w:val="0"/>
              <w:spacing w:line="360" w:lineRule="auto"/>
              <w:ind w:firstLine="11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Песни о Великой Отечественной войне: 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Аскерчини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джыры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», «Джигит/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джашны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джыры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Аскерчини</w:t>
            </w:r>
            <w:proofErr w:type="spellEnd"/>
          </w:p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джыры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», «Джигит/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джашны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/джыры»</w:t>
            </w: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72 – 76стр.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98229D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>04.12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90DE7" w:rsidRPr="007A205C" w:rsidTr="00D90DE7">
        <w:trPr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9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val="en-US" w:eastAsia="ru-RU" w:bidi="en-US"/>
              </w:rPr>
              <w:t>14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widowControl w:val="0"/>
              <w:spacing w:line="360" w:lineRule="auto"/>
              <w:ind w:firstLine="11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Изложение «</w:t>
            </w:r>
            <w:proofErr w:type="spellStart"/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Татаркъан</w:t>
            </w:r>
            <w:proofErr w:type="spellEnd"/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98229D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>11.</w:t>
            </w: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12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90DE7" w:rsidRPr="007A205C" w:rsidTr="00D90DE7">
        <w:trPr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9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val="en-US" w:eastAsia="ru-RU" w:bidi="en-US"/>
              </w:rPr>
              <w:lastRenderedPageBreak/>
              <w:t>1</w:t>
            </w: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5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Аппаев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Хасан. 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Къара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кюбюр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Къара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кюбюр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77 – 90стр.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98229D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>18.12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90DE7" w:rsidRPr="007A205C" w:rsidTr="00D90DE7">
        <w:trPr>
          <w:trHeight w:val="246"/>
          <w:jc w:val="center"/>
        </w:trPr>
        <w:tc>
          <w:tcPr>
            <w:tcW w:w="9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sz w:val="28"/>
                <w:szCs w:val="28"/>
                <w:lang w:val="en-US" w:bidi="en-US"/>
              </w:rPr>
              <w:t>III</w:t>
            </w:r>
            <w:r w:rsidR="009B4A50" w:rsidRPr="007A205C">
              <w:rPr>
                <w:rFonts w:ascii="Times New Roman" w:hAnsi="Times New Roman"/>
                <w:sz w:val="28"/>
                <w:szCs w:val="28"/>
                <w:lang w:bidi="en-US"/>
              </w:rPr>
              <w:t>-</w:t>
            </w: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четверть</w:t>
            </w:r>
          </w:p>
        </w:tc>
      </w:tr>
      <w:tr w:rsidR="00D90DE7" w:rsidRPr="007A205C" w:rsidTr="00D90DE7">
        <w:trPr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tabs>
                <w:tab w:val="left" w:pos="232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val="en-US" w:eastAsia="ru-RU" w:bidi="en-US"/>
              </w:rPr>
              <w:t>16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 w:bidi="en-US"/>
              </w:rPr>
            </w:pP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Аппаев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Хасан. 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Къара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кюбюр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left="-817" w:right="104"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Къара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кюбюр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90 – 102стр.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9B4A50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25.12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en-US" w:bidi="en-US"/>
              </w:rPr>
            </w:pPr>
          </w:p>
        </w:tc>
      </w:tr>
      <w:tr w:rsidR="00D90DE7" w:rsidRPr="007A205C" w:rsidTr="00D90DE7">
        <w:trPr>
          <w:trHeight w:val="61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tabs>
                <w:tab w:val="left" w:pos="232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val="en-US" w:eastAsia="ru-RU" w:bidi="en-US"/>
              </w:rPr>
              <w:t>1</w:t>
            </w: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7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Биджиев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Асхат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. 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Ийнечик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Басхыч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Ийнечик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Басхыч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103–104стр.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9D" w:rsidRPr="007A205C" w:rsidRDefault="0098229D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>22.01</w:t>
            </w:r>
          </w:p>
          <w:p w:rsidR="0098229D" w:rsidRPr="007A205C" w:rsidRDefault="0098229D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  <w:p w:rsidR="00D90DE7" w:rsidRPr="007A205C" w:rsidRDefault="00D90DE7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en-US" w:bidi="en-US"/>
              </w:rPr>
            </w:pPr>
          </w:p>
        </w:tc>
      </w:tr>
      <w:tr w:rsidR="00D90DE7" w:rsidRPr="007A205C" w:rsidTr="00D90DE7">
        <w:trPr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tabs>
                <w:tab w:val="left" w:pos="232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18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proofErr w:type="spellStart"/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Акъбаев</w:t>
            </w:r>
            <w:proofErr w:type="spellEnd"/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 xml:space="preserve"> Исмаил. </w:t>
            </w: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Айры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чабакъ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балыкъ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дууадакъ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Айры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чабакъ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балыкъ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дууадакъ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104 –105стр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98229D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>29.01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90DE7" w:rsidRPr="007A205C" w:rsidTr="00D90DE7">
        <w:trPr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tabs>
                <w:tab w:val="left" w:pos="232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19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widowControl w:val="0"/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</w:pP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Къормазов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Кёккёз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. 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Джылкъычы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джашчыкъ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 («</w:t>
            </w:r>
            <w:proofErr w:type="gram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Горда</w:t>
            </w:r>
            <w:proofErr w:type="gram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бычакъ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отр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. из романа).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Джылкъычы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джашчыкъ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105– 118стр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98229D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>05.02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90DE7" w:rsidRPr="007A205C" w:rsidTr="00D90DE7">
        <w:trPr>
          <w:trHeight w:val="69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tabs>
                <w:tab w:val="left" w:pos="232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20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widowControl w:val="0"/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Семёнов</w:t>
            </w:r>
            <w:r w:rsidR="007A205C"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A205C"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Исмайи</w:t>
            </w: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. «Бал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чибинни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джыры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Акъ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къочхарчыкъ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».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Сюйюнчланы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Азамат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Къачхы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эртден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Къыш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».</w:t>
            </w:r>
            <w:r w:rsidR="007A205C"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Стихосложение.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after="240"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lastRenderedPageBreak/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after="240"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«Бал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чибинни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lastRenderedPageBreak/>
              <w:t>джыры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», </w:t>
            </w:r>
          </w:p>
          <w:p w:rsidR="00D90DE7" w:rsidRPr="007A205C" w:rsidRDefault="00D90DE7" w:rsidP="00D90DE7">
            <w:pPr>
              <w:spacing w:after="240"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119–122стр.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98229D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12.02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90DE7" w:rsidRPr="007A205C" w:rsidTr="00D90DE7">
        <w:trPr>
          <w:trHeight w:val="90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tabs>
                <w:tab w:val="left" w:pos="232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lastRenderedPageBreak/>
              <w:t>21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widowControl w:val="0"/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Узденов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Абугалий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. 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Мамурашчыкъ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Татлы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чабакъ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Айю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тешикге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кириу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».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after="240"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after="240"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Халкъ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адетледен».</w:t>
            </w: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124–128стр.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98229D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>19.02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90DE7" w:rsidRPr="007A205C" w:rsidTr="00D90DE7">
        <w:trPr>
          <w:trHeight w:val="49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tabs>
                <w:tab w:val="left" w:pos="232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22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widowControl w:val="0"/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Байрамукова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Халимат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. 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Халкъ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адетледен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after="240"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after="240"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Халкъ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адетледен».</w:t>
            </w: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129–136стр.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98229D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>26.02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90DE7" w:rsidRPr="007A205C" w:rsidTr="00D90DE7">
        <w:trPr>
          <w:trHeight w:val="49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tabs>
                <w:tab w:val="left" w:pos="232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23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widowControl w:val="0"/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 xml:space="preserve">Сочинение </w:t>
            </w: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Халкъыбызны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адетлеринден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after="240"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after="240"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 xml:space="preserve"> Дома докончить.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98229D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>05.03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90DE7" w:rsidRPr="007A205C" w:rsidTr="00D90DE7">
        <w:trPr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tabs>
                <w:tab w:val="left" w:pos="232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24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widowControl w:val="0"/>
              <w:spacing w:line="360" w:lineRule="auto"/>
              <w:ind w:hanging="2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Хубиев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 Осман. 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Ана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Ана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139–144стр.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98229D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>12.03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90DE7" w:rsidRPr="007A205C" w:rsidTr="00D90DE7">
        <w:trPr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tabs>
                <w:tab w:val="left" w:pos="232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25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widowControl w:val="0"/>
              <w:spacing w:line="360" w:lineRule="auto"/>
              <w:ind w:hanging="28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Евгений Кригер.  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Къурч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атлы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 очерк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Къурч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атлы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145 – 152б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98229D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>19.03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90DE7" w:rsidRPr="007A205C" w:rsidTr="00D90DE7">
        <w:trPr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tabs>
                <w:tab w:val="left" w:pos="232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26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widowControl w:val="0"/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Эбзеев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Ханафий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. «Марал» («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="00FF2327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ычакъны</w:t>
            </w:r>
            <w:proofErr w:type="spellEnd"/>
            <w:r w:rsidR="00FF2327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F2327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ауузунда</w:t>
            </w:r>
            <w:proofErr w:type="spellEnd"/>
            <w:r w:rsidR="00FF2327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 отрывок из повести</w:t>
            </w: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«Марал» </w:t>
            </w: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153–159стр.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98229D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>02.04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90DE7" w:rsidRPr="007A205C" w:rsidTr="00D90DE7">
        <w:trPr>
          <w:trHeight w:val="246"/>
          <w:jc w:val="center"/>
        </w:trPr>
        <w:tc>
          <w:tcPr>
            <w:tcW w:w="9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sz w:val="28"/>
                <w:szCs w:val="28"/>
                <w:lang w:val="en-US" w:bidi="en-US"/>
              </w:rPr>
              <w:t>IV</w:t>
            </w:r>
            <w:bookmarkStart w:id="0" w:name="_GoBack"/>
            <w:bookmarkEnd w:id="0"/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четверть</w:t>
            </w:r>
          </w:p>
        </w:tc>
      </w:tr>
      <w:tr w:rsidR="00D90DE7" w:rsidRPr="007A205C" w:rsidTr="00D90DE7">
        <w:trPr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27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widowControl w:val="0"/>
              <w:spacing w:line="360" w:lineRule="auto"/>
              <w:ind w:hanging="2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Хубиев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Магомет. 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Джюрек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джырым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Къарачай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Шам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Теберди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Шам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Теберди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.</w:t>
            </w:r>
          </w:p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160–162стр.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98229D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>09.04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90DE7" w:rsidRPr="007A205C" w:rsidTr="00D90DE7">
        <w:trPr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28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widowControl w:val="0"/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Хубийланы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Магомет. 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Джетген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кюнде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Джетген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lastRenderedPageBreak/>
              <w:t>кюнде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162–167стр.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98229D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16.</w:t>
            </w: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04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90DE7" w:rsidRPr="007A205C" w:rsidTr="00D90DE7">
        <w:trPr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lastRenderedPageBreak/>
              <w:t>29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widowControl w:val="0"/>
              <w:spacing w:line="360" w:lineRule="auto"/>
              <w:ind w:hanging="28"/>
              <w:contextualSpacing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Зумаккуева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Танзиля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D90DE7" w:rsidRPr="007A205C" w:rsidRDefault="00D90DE7" w:rsidP="00D90DE7">
            <w:pPr>
              <w:widowControl w:val="0"/>
              <w:spacing w:line="360" w:lineRule="auto"/>
              <w:ind w:hanging="2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Кюн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ашхы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болсун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адамла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Кюн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ашхы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болсун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адамла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!»</w:t>
            </w:r>
          </w:p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169–170стр.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98229D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>23.04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90DE7" w:rsidRPr="007A205C" w:rsidTr="00D90DE7">
        <w:trPr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30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widowControl w:val="0"/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</w:pP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Батчаева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Мусса. 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Хочалай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бла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Хур-Хур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Хочалай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бла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Хур-Хур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171–184стр.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98229D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>30.04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90DE7" w:rsidRPr="007A205C" w:rsidTr="00D90DE7">
        <w:trPr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val="en-US" w:eastAsia="ru-RU" w:bidi="en-US"/>
              </w:rPr>
              <w:t>3</w:t>
            </w: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widowControl w:val="0"/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Сочинение 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Шохлукъда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джашаргъа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98229D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>07.05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90DE7" w:rsidRPr="007A205C" w:rsidTr="00D90DE7">
        <w:trPr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32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widowControl w:val="0"/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Сюйюнчев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Азамат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. «Джаз», 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Джай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«Джаз», 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Джай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184–185стр.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98229D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7A205C">
              <w:rPr>
                <w:rFonts w:ascii="Times New Roman" w:hAnsi="Times New Roman"/>
                <w:sz w:val="28"/>
                <w:szCs w:val="28"/>
                <w:lang w:bidi="en-US"/>
              </w:rPr>
              <w:t>14.05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7" w:rsidRPr="007A205C" w:rsidRDefault="00D90DE7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</w:tbl>
    <w:tbl>
      <w:tblPr>
        <w:tblStyle w:val="a3"/>
        <w:tblW w:w="98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8"/>
        <w:gridCol w:w="5662"/>
        <w:gridCol w:w="708"/>
        <w:gridCol w:w="1418"/>
        <w:gridCol w:w="709"/>
        <w:gridCol w:w="642"/>
      </w:tblGrid>
      <w:tr w:rsidR="00EF667D" w:rsidRPr="007A205C" w:rsidTr="00EF667D">
        <w:trPr>
          <w:trHeight w:val="588"/>
        </w:trPr>
        <w:tc>
          <w:tcPr>
            <w:tcW w:w="718" w:type="dxa"/>
          </w:tcPr>
          <w:p w:rsidR="00EF667D" w:rsidRPr="007A205C" w:rsidRDefault="00EF667D" w:rsidP="00A3288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33</w:t>
            </w:r>
          </w:p>
        </w:tc>
        <w:tc>
          <w:tcPr>
            <w:tcW w:w="5662" w:type="dxa"/>
          </w:tcPr>
          <w:p w:rsidR="00EF667D" w:rsidRPr="007A205C" w:rsidRDefault="00EF667D" w:rsidP="00A32883">
            <w:pPr>
              <w:widowControl w:val="0"/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Гочиява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Софья. 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Орус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тилге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Атасыз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ёсген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джашла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708" w:type="dxa"/>
          </w:tcPr>
          <w:p w:rsidR="00EF667D" w:rsidRPr="007A205C" w:rsidRDefault="00EF667D" w:rsidP="00A32883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18" w:type="dxa"/>
          </w:tcPr>
          <w:p w:rsidR="00EF667D" w:rsidRPr="007A205C" w:rsidRDefault="00EF667D" w:rsidP="00A32883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Атасыз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ёсген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джашла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EF667D" w:rsidRPr="007A205C" w:rsidRDefault="00EF667D" w:rsidP="00A3288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185–187стр.</w:t>
            </w:r>
          </w:p>
        </w:tc>
        <w:tc>
          <w:tcPr>
            <w:tcW w:w="709" w:type="dxa"/>
          </w:tcPr>
          <w:p w:rsidR="00EF667D" w:rsidRPr="007A205C" w:rsidRDefault="00EF667D" w:rsidP="001F4676">
            <w:pPr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7A205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21.05</w:t>
            </w:r>
          </w:p>
        </w:tc>
        <w:tc>
          <w:tcPr>
            <w:tcW w:w="642" w:type="dxa"/>
          </w:tcPr>
          <w:p w:rsidR="00EF667D" w:rsidRPr="007A205C" w:rsidRDefault="00EF667D" w:rsidP="001F4676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EF667D" w:rsidRPr="007A205C" w:rsidTr="00EF667D">
        <w:trPr>
          <w:trHeight w:val="563"/>
        </w:trPr>
        <w:tc>
          <w:tcPr>
            <w:tcW w:w="718" w:type="dxa"/>
          </w:tcPr>
          <w:p w:rsidR="00EF667D" w:rsidRPr="007A205C" w:rsidRDefault="00EF667D" w:rsidP="00A3288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34</w:t>
            </w:r>
          </w:p>
        </w:tc>
        <w:tc>
          <w:tcPr>
            <w:tcW w:w="5662" w:type="dxa"/>
          </w:tcPr>
          <w:p w:rsidR="00EF667D" w:rsidRPr="007A205C" w:rsidRDefault="00EF667D" w:rsidP="00A32883">
            <w:pPr>
              <w:widowControl w:val="0"/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Салпагарова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Кулина</w:t>
            </w:r>
            <w:proofErr w:type="spellEnd"/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. «Айран». </w:t>
            </w:r>
          </w:p>
          <w:p w:rsidR="00EF667D" w:rsidRPr="007A205C" w:rsidRDefault="00EF667D" w:rsidP="00A32883">
            <w:pPr>
              <w:widowControl w:val="0"/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Итоговый урок. Работа с текстом.</w:t>
            </w:r>
          </w:p>
        </w:tc>
        <w:tc>
          <w:tcPr>
            <w:tcW w:w="708" w:type="dxa"/>
          </w:tcPr>
          <w:p w:rsidR="00EF667D" w:rsidRPr="007A205C" w:rsidRDefault="00EF667D" w:rsidP="00A32883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18" w:type="dxa"/>
          </w:tcPr>
          <w:p w:rsidR="00EF667D" w:rsidRPr="007A205C" w:rsidRDefault="00EF667D" w:rsidP="00A32883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7A205C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«Айран»</w:t>
            </w:r>
          </w:p>
          <w:p w:rsidR="00EF667D" w:rsidRPr="007A205C" w:rsidRDefault="00EF667D" w:rsidP="00A3288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187–188стр.</w:t>
            </w:r>
          </w:p>
        </w:tc>
        <w:tc>
          <w:tcPr>
            <w:tcW w:w="709" w:type="dxa"/>
          </w:tcPr>
          <w:p w:rsidR="00EF667D" w:rsidRPr="007A205C" w:rsidRDefault="00EF667D" w:rsidP="001F4676">
            <w:pPr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7A205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28.05</w:t>
            </w:r>
          </w:p>
        </w:tc>
        <w:tc>
          <w:tcPr>
            <w:tcW w:w="642" w:type="dxa"/>
          </w:tcPr>
          <w:p w:rsidR="00EF667D" w:rsidRPr="007A205C" w:rsidRDefault="00EF667D" w:rsidP="001F4676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EF667D" w:rsidRPr="007A205C" w:rsidTr="00EF667D">
        <w:trPr>
          <w:trHeight w:val="563"/>
        </w:trPr>
        <w:tc>
          <w:tcPr>
            <w:tcW w:w="718" w:type="dxa"/>
          </w:tcPr>
          <w:p w:rsidR="00EF667D" w:rsidRPr="007A205C" w:rsidRDefault="00EF667D" w:rsidP="00A3288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</w:p>
        </w:tc>
        <w:tc>
          <w:tcPr>
            <w:tcW w:w="5662" w:type="dxa"/>
          </w:tcPr>
          <w:p w:rsidR="00EF667D" w:rsidRPr="007A205C" w:rsidRDefault="00EF667D" w:rsidP="00A3288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 xml:space="preserve">           Итого:</w:t>
            </w:r>
          </w:p>
        </w:tc>
        <w:tc>
          <w:tcPr>
            <w:tcW w:w="708" w:type="dxa"/>
          </w:tcPr>
          <w:p w:rsidR="00EF667D" w:rsidRPr="007A205C" w:rsidRDefault="00EF667D" w:rsidP="00A32883">
            <w:pPr>
              <w:spacing w:after="240"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7A205C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34ч</w:t>
            </w:r>
          </w:p>
        </w:tc>
        <w:tc>
          <w:tcPr>
            <w:tcW w:w="1418" w:type="dxa"/>
          </w:tcPr>
          <w:p w:rsidR="00EF667D" w:rsidRPr="007A205C" w:rsidRDefault="00EF667D" w:rsidP="00A32883">
            <w:pPr>
              <w:spacing w:after="240"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</w:p>
        </w:tc>
        <w:tc>
          <w:tcPr>
            <w:tcW w:w="709" w:type="dxa"/>
          </w:tcPr>
          <w:p w:rsidR="00EF667D" w:rsidRPr="007A205C" w:rsidRDefault="00EF667D" w:rsidP="001F4676">
            <w:pPr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42" w:type="dxa"/>
          </w:tcPr>
          <w:p w:rsidR="00EF667D" w:rsidRPr="007A205C" w:rsidRDefault="00EF667D" w:rsidP="001F4676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</w:tbl>
    <w:p w:rsidR="001F4676" w:rsidRDefault="001F4676" w:rsidP="001F46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sectPr w:rsidR="001F4676" w:rsidSect="00B90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4676"/>
    <w:rsid w:val="00095542"/>
    <w:rsid w:val="00125EC2"/>
    <w:rsid w:val="001937C4"/>
    <w:rsid w:val="001F4676"/>
    <w:rsid w:val="00260A2B"/>
    <w:rsid w:val="003C423E"/>
    <w:rsid w:val="00401834"/>
    <w:rsid w:val="0041011F"/>
    <w:rsid w:val="00423293"/>
    <w:rsid w:val="00473950"/>
    <w:rsid w:val="005749B4"/>
    <w:rsid w:val="00642BCA"/>
    <w:rsid w:val="00667A20"/>
    <w:rsid w:val="006958FF"/>
    <w:rsid w:val="007A205C"/>
    <w:rsid w:val="008A20A5"/>
    <w:rsid w:val="008D21E6"/>
    <w:rsid w:val="0098229D"/>
    <w:rsid w:val="009A3D89"/>
    <w:rsid w:val="009B4A50"/>
    <w:rsid w:val="00A96E53"/>
    <w:rsid w:val="00AF2A1D"/>
    <w:rsid w:val="00B90129"/>
    <w:rsid w:val="00C04F18"/>
    <w:rsid w:val="00D90DE7"/>
    <w:rsid w:val="00EF667D"/>
    <w:rsid w:val="00F63AE9"/>
    <w:rsid w:val="00FB547C"/>
    <w:rsid w:val="00FF2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125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25E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3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D8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7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6702B-8640-4981-8ED5-A456D8E4C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13</Pages>
  <Words>2519</Words>
  <Characters>14363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2020-03-04T11:03:00Z</dcterms:created>
  <dcterms:modified xsi:type="dcterms:W3CDTF">2021-04-28T09:50:00Z</dcterms:modified>
</cp:coreProperties>
</file>