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A4" w:rsidRDefault="00A605A4" w:rsidP="00A605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24DF" w:rsidRPr="00411023" w:rsidRDefault="009C24DF" w:rsidP="009C24D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C24DF" w:rsidRPr="00411023" w:rsidRDefault="009C24DF" w:rsidP="009C24DF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C24DF" w:rsidRDefault="00AE583F" w:rsidP="009C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9842"/>
            <wp:effectExtent l="19050" t="0" r="3175" b="0"/>
            <wp:docPr id="1" name="Рисунок 1" descr="C:\Users\User\Desktop\Скан_202104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7CC" w:rsidRDefault="000907CC" w:rsidP="00090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0907CC" w:rsidRDefault="000907CC" w:rsidP="000907CC">
      <w:pPr>
        <w:spacing w:after="0" w:line="240" w:lineRule="auto"/>
        <w:outlineLvl w:val="0"/>
        <w:rPr>
          <w:b/>
          <w:sz w:val="32"/>
          <w:szCs w:val="32"/>
        </w:rPr>
      </w:pPr>
      <w:r w:rsidRPr="002F4972">
        <w:rPr>
          <w:b/>
          <w:sz w:val="32"/>
          <w:szCs w:val="32"/>
        </w:rPr>
        <w:lastRenderedPageBreak/>
        <w:t xml:space="preserve">Аннотация к рабочей программе </w:t>
      </w:r>
    </w:p>
    <w:p w:rsidR="000907CC" w:rsidRDefault="000907CC" w:rsidP="000907CC">
      <w:pPr>
        <w:spacing w:after="0" w:line="240" w:lineRule="auto"/>
        <w:outlineLvl w:val="0"/>
        <w:rPr>
          <w:b/>
          <w:sz w:val="32"/>
          <w:szCs w:val="32"/>
        </w:rPr>
      </w:pPr>
      <w:r w:rsidRPr="002F4972">
        <w:rPr>
          <w:b/>
          <w:sz w:val="32"/>
          <w:szCs w:val="32"/>
        </w:rPr>
        <w:t>по карачаев</w:t>
      </w:r>
      <w:r>
        <w:rPr>
          <w:b/>
          <w:sz w:val="32"/>
          <w:szCs w:val="32"/>
        </w:rPr>
        <w:t xml:space="preserve">скому языку в 6 классе. </w:t>
      </w:r>
    </w:p>
    <w:p w:rsidR="000907CC" w:rsidRDefault="000907CC" w:rsidP="000907CC">
      <w:pPr>
        <w:spacing w:after="0" w:line="240" w:lineRule="auto"/>
        <w:outlineLvl w:val="0"/>
      </w:pPr>
      <w:r>
        <w:t xml:space="preserve"> учителя карачаевского языка и литературы </w:t>
      </w:r>
      <w:proofErr w:type="spellStart"/>
      <w:r>
        <w:t>Дотдаевой</w:t>
      </w:r>
      <w:proofErr w:type="spellEnd"/>
      <w:r>
        <w:t xml:space="preserve"> </w:t>
      </w:r>
      <w:proofErr w:type="spellStart"/>
      <w:r>
        <w:t>Халимат</w:t>
      </w:r>
      <w:proofErr w:type="spellEnd"/>
      <w:r>
        <w:t xml:space="preserve"> </w:t>
      </w:r>
      <w:proofErr w:type="spellStart"/>
      <w:r>
        <w:t>Маджировны</w:t>
      </w:r>
      <w:proofErr w:type="spellEnd"/>
      <w:r>
        <w:t>.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>
        <w:t xml:space="preserve"> Авторами </w:t>
      </w:r>
      <w:proofErr w:type="gramStart"/>
      <w:r>
        <w:t>учебника, используемого в этом классе являются</w:t>
      </w:r>
      <w:proofErr w:type="gramEnd"/>
      <w:r>
        <w:t>: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>
        <w:sym w:font="Symbol" w:char="F0B7"/>
      </w:r>
      <w:r>
        <w:t xml:space="preserve">  6 класс – Эльканов М.К.,</w:t>
      </w:r>
      <w:proofErr w:type="spellStart"/>
      <w:r>
        <w:t>Эльканова</w:t>
      </w:r>
      <w:proofErr w:type="spellEnd"/>
      <w:r>
        <w:t xml:space="preserve"> С.М.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>
        <w:sym w:font="Symbol" w:char="F0B7"/>
      </w:r>
      <w:r>
        <w:t xml:space="preserve"> Целью и задачей про</w:t>
      </w:r>
      <w:r w:rsidR="005F135B">
        <w:t>граммы является сформирование</w:t>
      </w:r>
      <w:r>
        <w:t xml:space="preserve"> следующих умений: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фонетике и графике: 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орфоэпии: правильно произносить употребительные слова изученных частей речи; пользоваться орфоэпическим словарем;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лексике: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морфологии: различать части речи по наличию у слова определѐнных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синтаксису: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орфографии: находить изученные орфограммы в словах и между словами, правильно писать слова; </w:t>
      </w: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пунктуации: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  <w:i/>
        </w:rPr>
        <w:t>–</w:t>
      </w:r>
      <w:r>
        <w:t xml:space="preserve"> по связной речи, чтению и работе с информацией: читать учебно</w:t>
      </w:r>
      <w:r w:rsidR="005F135B">
        <w:t>-</w:t>
      </w:r>
      <w:r>
        <w:t xml:space="preserve">научный текст изучающим чтением; владеть отдельными </w:t>
      </w:r>
      <w:proofErr w:type="gramStart"/>
      <w:r>
        <w:t>приѐмами</w:t>
      </w:r>
      <w:proofErr w:type="gramEnd"/>
      <w:r>
        <w:t xml:space="preserve"> ознакомительного чтения учебно-научного текста; выделять в учебно</w:t>
      </w:r>
      <w:r w:rsidR="005F135B">
        <w:t>-</w:t>
      </w:r>
      <w: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</w:t>
      </w:r>
      <w:r w:rsidR="00324860">
        <w:t>нимать основные отличия текс-</w:t>
      </w:r>
      <w:r w:rsidR="005F135B">
        <w:t>о</w:t>
      </w:r>
      <w:r>
        <w:t xml:space="preserve">писаний, повествований, рассуждений, писать тексты этих типов; В этих классах </w:t>
      </w:r>
      <w:proofErr w:type="gramStart"/>
      <w:r>
        <w:t>важное значение</w:t>
      </w:r>
      <w:proofErr w:type="gramEnd"/>
      <w:r>
        <w:t xml:space="preserve"> имеет научить учеников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     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РАБОЧАЯ ПРОГРАММА УЧЕБНОГО МАТЕРИАЛА</w:t>
      </w:r>
    </w:p>
    <w:p w:rsidR="000907CC" w:rsidRDefault="000907CC" w:rsidP="00090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Карачаевский язык</w:t>
      </w:r>
      <w:r w:rsidR="009E7A9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(Къарачайтил)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КЛАСС</w:t>
      </w:r>
    </w:p>
    <w:p w:rsidR="000907CC" w:rsidRDefault="000907CC" w:rsidP="00090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Учитель: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Дотдаева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Х.М.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\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(ИШ ПРОГРАММА)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учебного предмета (курса)  -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Къарачай</w:t>
      </w:r>
      <w:proofErr w:type="spellEnd"/>
      <w:r w:rsidR="005F13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Родной язык.    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2 часа в неделю (68ч.)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Составитель: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Айбазова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Ф.Э.</w:t>
      </w:r>
    </w:p>
    <w:p w:rsidR="000907CC" w:rsidRDefault="005F135B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 к тематическому планированию по карачаевскому языку в 6 классе.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Тематическое планирование по карачаевскому языку составлено по учебно-методическому комплекту: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Родной язык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Къарачай</w:t>
      </w:r>
      <w:proofErr w:type="spellEnd"/>
      <w:r w:rsidR="005F13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6 класс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Эльканов  М.,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Эльканова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  Черкесск 2010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  Интересная грамматика.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грамматика.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  Черкесск 1995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Учебно-методическое обеспечение рабочей программы по карачаевскому языку в 6 классе: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 w:rsidR="005F13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кар</w:t>
      </w:r>
      <w:r w:rsidR="005F135B">
        <w:rPr>
          <w:rFonts w:ascii="Times New Roman" w:eastAsia="Times New Roman" w:hAnsi="Times New Roman"/>
          <w:sz w:val="24"/>
          <w:szCs w:val="24"/>
          <w:lang w:eastAsia="ru-RU"/>
        </w:rPr>
        <w:t>ачаев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ского языка в 6 классе направлен на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достижение следующих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целей,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обеспечивающих реализацию личностно ориентированного,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когнитивно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</w:t>
      </w:r>
      <w:r w:rsidR="005F135B">
        <w:rPr>
          <w:rFonts w:ascii="Times New Roman" w:eastAsia="Times New Roman" w:hAnsi="Times New Roman"/>
          <w:sz w:val="24"/>
          <w:szCs w:val="24"/>
          <w:lang w:eastAsia="ru-RU"/>
        </w:rPr>
        <w:t>оммуникативного, деятельных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подходов к обучению родному языку: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воспитание бережного отношения к языку;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развитие и совершенствование речевой и мыслительной деятельности, обеспечивающих свободное владение родным языком;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освоение знаний о карачаевском языке, его устройстве и функционировании в различных сферах и ситуациях общения;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применение полученных знаний и умений в собственной речевой практике.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Требования к уровню подготовки учащихся в 6 классе.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результате изучения карачаевского языка учащиеся должны знать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основные единицы языка (существительное, глагол, прилагательное, числительное, наречие, местоимение) и их признаки;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основные нормы карачаевского языка (орфоэпические, лексические, грамматические, орфографические, пунктуационные); нормы речевого этикета;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признаки текста и его функционально-смысловых типов  (повествование, описание, рассуждение);</w:t>
      </w:r>
      <w:proofErr w:type="gramEnd"/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опознавать изученные части речи ( имя существительное, глагол, прилагательное, числительное, наречие, местоимение), аргументировано доказывать принадлежности слова к данным языковым единицам и отличать их по совокупности признаков;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употреблять изученные части речи, учитывая основные нормы карачаевского языка;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опознавать и воспринимать на слух тексты разных типов речи;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анализировать тексты всех типов в речи с точки зрения особенности их построения;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всех типов речи в соответствии с темой, замыслом, композицией и заданным стилем речи;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 составлении рабочей программы предусмотрены следующие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виды контроля: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диктант  (выборочный, распределительный, словарный, с грамматическим заданием, творческий, объяснительный, слуховой, предупредительный);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тестирование;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зачёт;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изложение (сжатое, близкое к тексту, с элементами сочинения);</w:t>
      </w:r>
      <w:proofErr w:type="gramEnd"/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68 часов, 2 часа в неделю. Часы из школьного компонента используются на углубление некоторых тем разделов «Лексика», «Словообразование», «Морфология»; для уроков развития речи (сжатое изложение, изложение с элементами сочинения), для выполнения творческих работ, работ над ошибками.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том числе для проведения: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контрольных диктантов – 6 часов;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изложений – 2  часа;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следующих тем используется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региональный компонент: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1.Виды и способы связи предложений в тексте. (Тема «Природа родной страны – наш животворный источник»)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2.Переходные и непереходные глаголы. (Тема «Родной край»)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3.Условное наклонение. (Тема «Труд в жизни человека»)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4.Склонение числительных. (Тема « Пословицы и поговорки – мудрость  нашего народа «)</w:t>
      </w: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07CC" w:rsidRPr="00B6793F" w:rsidRDefault="000907CC" w:rsidP="0009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7CC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793F">
        <w:rPr>
          <w:rFonts w:ascii="Times New Roman" w:eastAsia="Times New Roman" w:hAnsi="Times New Roman"/>
          <w:bCs/>
          <w:sz w:val="36"/>
          <w:szCs w:val="36"/>
          <w:lang w:eastAsia="ru-RU"/>
        </w:rPr>
        <w:lastRenderedPageBreak/>
        <w:t>Календарно-тематическое</w:t>
      </w:r>
    </w:p>
    <w:p w:rsidR="000907CC" w:rsidRPr="00D81939" w:rsidRDefault="000907CC" w:rsidP="000907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ПРОГРАММА ПО КАРАЧАЕВСКОМУ ЯЗЫКУ</w:t>
      </w:r>
    </w:p>
    <w:p w:rsidR="000907CC" w:rsidRDefault="000907CC" w:rsidP="0014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(КЪАРАЧАЙ ТИЛ</w:t>
      </w:r>
      <w:r w:rsidR="005F135B" w:rsidRPr="005F13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F135B"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6</w:t>
      </w: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="00144A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44A1B" w:rsidRPr="00D81939" w:rsidRDefault="00144A1B" w:rsidP="00144A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07CC" w:rsidRPr="008B108D" w:rsidRDefault="000907CC" w:rsidP="00090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 – 68 часов; в неделю –2 часа                        Родной язык</w:t>
      </w:r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    </w:t>
      </w:r>
      <w:proofErr w:type="spellStart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Къарачай</w:t>
      </w:r>
      <w:proofErr w:type="spellEnd"/>
      <w:r w:rsidR="005F13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тил</w:t>
      </w:r>
      <w:proofErr w:type="spellEnd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6 кла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сс</w:t>
      </w:r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 (Эльканов  М., </w:t>
      </w:r>
      <w:proofErr w:type="spellStart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Эльканова</w:t>
      </w:r>
      <w:proofErr w:type="spellEnd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С.)  Черкесск 2010</w:t>
      </w:r>
    </w:p>
    <w:p w:rsidR="000907CC" w:rsidRPr="00411023" w:rsidRDefault="000907CC" w:rsidP="000907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Дотдаева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Х.М</w:t>
      </w:r>
      <w:r w:rsidRPr="00411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907CC" w:rsidRPr="00411023" w:rsidRDefault="000907CC" w:rsidP="000907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24DF" w:rsidRPr="005F135B" w:rsidRDefault="009C24DF" w:rsidP="009C24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4527"/>
        <w:gridCol w:w="2410"/>
        <w:gridCol w:w="992"/>
        <w:gridCol w:w="958"/>
      </w:tblGrid>
      <w:tr w:rsidR="00EE052E" w:rsidRPr="005F135B" w:rsidTr="00144A1B">
        <w:trPr>
          <w:cantSplit/>
          <w:trHeight w:val="1134"/>
        </w:trPr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b/>
                <w:sz w:val="28"/>
                <w:szCs w:val="28"/>
              </w:rPr>
            </w:pPr>
            <w:r w:rsidRPr="005F135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F135B">
              <w:rPr>
                <w:b/>
                <w:sz w:val="28"/>
                <w:szCs w:val="28"/>
              </w:rPr>
              <w:t>п</w:t>
            </w:r>
            <w:proofErr w:type="gramEnd"/>
            <w:r w:rsidRPr="005F135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jc w:val="center"/>
              <w:rPr>
                <w:b/>
                <w:sz w:val="28"/>
                <w:szCs w:val="28"/>
              </w:rPr>
            </w:pPr>
            <w:r w:rsidRPr="005F135B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textDirection w:val="btLr"/>
          </w:tcPr>
          <w:p w:rsidR="00EE052E" w:rsidRPr="005F135B" w:rsidRDefault="00EE052E" w:rsidP="00144A1B">
            <w:pPr>
              <w:ind w:left="113" w:right="113"/>
              <w:rPr>
                <w:b/>
                <w:sz w:val="28"/>
                <w:szCs w:val="28"/>
              </w:rPr>
            </w:pPr>
            <w:r w:rsidRPr="005F135B">
              <w:rPr>
                <w:b/>
                <w:sz w:val="28"/>
                <w:szCs w:val="28"/>
              </w:rPr>
              <w:t xml:space="preserve"> §. в учеб.</w:t>
            </w:r>
            <w:proofErr w:type="gramStart"/>
            <w:r w:rsidRPr="005F135B">
              <w:rPr>
                <w:b/>
                <w:sz w:val="28"/>
                <w:szCs w:val="28"/>
              </w:rPr>
              <w:t xml:space="preserve"> ,</w:t>
            </w:r>
            <w:proofErr w:type="gramEnd"/>
          </w:p>
          <w:p w:rsidR="00EE052E" w:rsidRPr="005F135B" w:rsidRDefault="00EE052E" w:rsidP="00144A1B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5F135B">
              <w:rPr>
                <w:b/>
                <w:sz w:val="28"/>
                <w:szCs w:val="28"/>
              </w:rPr>
              <w:t>дом</w:t>
            </w:r>
            <w:proofErr w:type="gramStart"/>
            <w:r w:rsidRPr="005F135B">
              <w:rPr>
                <w:b/>
                <w:sz w:val="28"/>
                <w:szCs w:val="28"/>
              </w:rPr>
              <w:t>.з</w:t>
            </w:r>
            <w:proofErr w:type="gramEnd"/>
            <w:r w:rsidRPr="005F135B">
              <w:rPr>
                <w:b/>
                <w:sz w:val="28"/>
                <w:szCs w:val="28"/>
              </w:rPr>
              <w:t>адние</w:t>
            </w:r>
            <w:proofErr w:type="spellEnd"/>
            <w:r w:rsidRPr="005F135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extDirection w:val="btLr"/>
          </w:tcPr>
          <w:p w:rsidR="00EE052E" w:rsidRPr="005F135B" w:rsidRDefault="00EE052E" w:rsidP="00144A1B">
            <w:pPr>
              <w:ind w:left="113" w:right="113"/>
              <w:rPr>
                <w:b/>
                <w:sz w:val="28"/>
                <w:szCs w:val="28"/>
              </w:rPr>
            </w:pPr>
            <w:r w:rsidRPr="005F135B">
              <w:rPr>
                <w:b/>
                <w:sz w:val="28"/>
                <w:szCs w:val="28"/>
              </w:rPr>
              <w:t>д/пред.</w:t>
            </w:r>
          </w:p>
          <w:p w:rsidR="00EE052E" w:rsidRPr="005F135B" w:rsidRDefault="00EE052E" w:rsidP="00144A1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F135B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EE052E" w:rsidRPr="005F135B" w:rsidRDefault="00EE052E" w:rsidP="00144A1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F135B">
              <w:rPr>
                <w:b/>
                <w:sz w:val="28"/>
                <w:szCs w:val="28"/>
              </w:rPr>
              <w:t>дения</w:t>
            </w:r>
            <w:proofErr w:type="spellEnd"/>
            <w:r w:rsidRPr="005F135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58" w:type="dxa"/>
            <w:textDirection w:val="btLr"/>
          </w:tcPr>
          <w:p w:rsidR="00EE052E" w:rsidRPr="005F135B" w:rsidRDefault="00EE052E" w:rsidP="00144A1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F135B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5F135B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EE052E" w:rsidRPr="005F135B" w:rsidRDefault="00EE052E" w:rsidP="00144A1B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5F135B">
              <w:rPr>
                <w:b/>
                <w:sz w:val="28"/>
                <w:szCs w:val="28"/>
              </w:rPr>
              <w:t>дения</w:t>
            </w:r>
            <w:proofErr w:type="spellEnd"/>
            <w:r w:rsidRPr="005F135B">
              <w:rPr>
                <w:b/>
                <w:sz w:val="28"/>
                <w:szCs w:val="28"/>
              </w:rPr>
              <w:t>.</w:t>
            </w:r>
          </w:p>
        </w:tc>
      </w:tr>
      <w:tr w:rsidR="00EE052E" w:rsidRPr="005F135B" w:rsidTr="00790B83">
        <w:trPr>
          <w:trHeight w:val="124"/>
        </w:trPr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Упр.1.стр.3 – 4                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02.09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Повтор</w:t>
            </w:r>
            <w:r w:rsidR="00144A1B"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ение пройденного материала в 5-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ом классе.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§1. Словосочетание. Предложение. Члены предложения. Обращение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 §1.упр.5.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 стр.  5 – 6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07.09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Синтаксический разбор простых и сложных предложений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§1.упр.7. 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стр.7 – 8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9.09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§2.  Фонетика и графика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§2.упр.10. 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стр.8 – 10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14.09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§3. Лексика и фразеология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§3.упр.14.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стр.10 – 12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16.09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§4. Словообразование и орфография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§4.упр.17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. стр.13 – 16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21.09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Контрольное  изложение.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§4..упр.19.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 стр.15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23.09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Морфология и орфография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 5. Слово и его лексическое значение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§5.упр.24.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стр.17 – 18.  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28.09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§6. Грамматическое значение слова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§6.упр.26.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стр.18 – 22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30.09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§7. Лексическое и грамматическое значение слова. Повторение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§7.упр.34.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стр.22 – 24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05.10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Части речи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 8. Введение в раздел языка – части речи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§8.упр.37.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стр.25 – 26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07.10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Имя существительное.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§9. Повторение пройденного материала в 5</w:t>
            </w:r>
            <w:r w:rsidR="00144A1B" w:rsidRPr="005F135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ом классе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§9.упр.41.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стр.27 – 29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12.10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§10.  Простые, сложные и составные имена существительные.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§10.упр.46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. стр.29 – 31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14.10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 диктант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§5-§10 повторить</w:t>
            </w:r>
          </w:p>
        </w:tc>
        <w:tc>
          <w:tcPr>
            <w:tcW w:w="992" w:type="dxa"/>
          </w:tcPr>
          <w:p w:rsidR="00EE052E" w:rsidRPr="005F135B" w:rsidRDefault="00617B9A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19</w:t>
            </w:r>
            <w:r w:rsidR="00B0392D" w:rsidRPr="005F135B">
              <w:rPr>
                <w:sz w:val="28"/>
                <w:szCs w:val="28"/>
              </w:rPr>
              <w:t>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§11.  §12.  Правописание сложных и составных имён существительных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E052E" w:rsidRPr="005F135B" w:rsidRDefault="00790B8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§11-§12,упр.54,стр.31-33.</w:t>
            </w:r>
          </w:p>
        </w:tc>
        <w:tc>
          <w:tcPr>
            <w:tcW w:w="992" w:type="dxa"/>
          </w:tcPr>
          <w:p w:rsidR="00EE052E" w:rsidRPr="005F135B" w:rsidRDefault="00B0392D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21.10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§13.  Правописание собственных имён существительных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E052E" w:rsidRPr="005F135B" w:rsidRDefault="00790B8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§13,упр.57,стр.34-35</w:t>
            </w:r>
          </w:p>
        </w:tc>
        <w:tc>
          <w:tcPr>
            <w:tcW w:w="992" w:type="dxa"/>
          </w:tcPr>
          <w:p w:rsidR="00EE052E" w:rsidRPr="005F135B" w:rsidRDefault="00617B9A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26</w:t>
            </w:r>
            <w:r w:rsidR="00B0392D" w:rsidRPr="005F135B">
              <w:rPr>
                <w:sz w:val="28"/>
                <w:szCs w:val="28"/>
              </w:rPr>
              <w:t>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§14. Сложно – сокращённые имена существительные.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§15. Правописание сложно – сокращённых имен существительных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§14-15.упр.63- 66.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 стр.37 – 38</w:t>
            </w:r>
          </w:p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052E" w:rsidRPr="005F135B" w:rsidRDefault="00617B9A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28.10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Изложение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Стр.36.упр.60.</w:t>
            </w:r>
          </w:p>
        </w:tc>
        <w:tc>
          <w:tcPr>
            <w:tcW w:w="992" w:type="dxa"/>
          </w:tcPr>
          <w:p w:rsidR="00EE052E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09.11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EE052E" w:rsidRPr="005F135B" w:rsidTr="00790B83">
        <w:tc>
          <w:tcPr>
            <w:tcW w:w="684" w:type="dxa"/>
          </w:tcPr>
          <w:p w:rsidR="00EE052E" w:rsidRPr="005F135B" w:rsidRDefault="00EE052E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27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§16. Число имён существительных. Имена существительные, употребляющиеся только в </w:t>
            </w:r>
            <w:proofErr w:type="gramStart"/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единственном</w:t>
            </w:r>
            <w:proofErr w:type="gramEnd"/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  и только во множественном числах</w:t>
            </w:r>
          </w:p>
        </w:tc>
        <w:tc>
          <w:tcPr>
            <w:tcW w:w="2410" w:type="dxa"/>
          </w:tcPr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§16.упр.71.  </w:t>
            </w:r>
          </w:p>
          <w:p w:rsidR="00EE052E" w:rsidRPr="005F135B" w:rsidRDefault="00EE052E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стр.39 – 40</w:t>
            </w:r>
          </w:p>
        </w:tc>
        <w:tc>
          <w:tcPr>
            <w:tcW w:w="992" w:type="dxa"/>
          </w:tcPr>
          <w:p w:rsidR="00EE052E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11.11</w:t>
            </w:r>
          </w:p>
        </w:tc>
        <w:tc>
          <w:tcPr>
            <w:tcW w:w="958" w:type="dxa"/>
          </w:tcPr>
          <w:p w:rsidR="00EE052E" w:rsidRPr="005F135B" w:rsidRDefault="00EE052E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§17. Формы существительных принадлежности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§17.упр.74.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 стр.42 – 43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16.11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§18. Значение и употребление падежей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§18.упр.81-82.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стр.43 – 46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18.11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§19. Склонение существ</w:t>
            </w:r>
            <w:proofErr w:type="gramStart"/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proofErr w:type="gramEnd"/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ормы принадлежности.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Словарный диктант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§19.упр.91. 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стр.46 – 49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23.11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§20. Склонение имён существительных иноязычного происхождения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§21. Образование имён существительных из других частей речи (имён существительных, глаголов, прилагательных)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§20§21.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упр93.99.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стр.51 – 52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25.11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§22. Имена существительные в роли сказуемого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§23 Уменьшительная и ласкательная форма имён существительных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§22.§23.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Упр.107.110.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стр.52 -54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30.11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§24 Роль имён существительных в тексте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§25 Роль имён существительных в образовании стилей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§24.§25.упр.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111. 115.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стр.54 - 56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02.12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§26 Морфологический разбор имён существительных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§26.упр.118.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стр.58 – 59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07.12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§26 Морфологический разбор имён </w:t>
            </w: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существительных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§26.упр.123.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стр.60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lastRenderedPageBreak/>
              <w:t>09.01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Имя прилагательное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§27 Повторение пройденного материала о прилагательном.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 28 Качественные и относительные прилагательные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§27.стр.61 -62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§28.стр.62 – 64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упр.129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14.12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Сочинение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Упр.152.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стр.71.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16.12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§29 Сравнительная степень имён прилагательных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§29.упр.138.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стр.64 – 65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21.12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§29 Сравнительная степень имён прилагательных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§29.упр.141.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стр.66 – 67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23.12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§30 Простые,  сложные и составные  имена прилагательные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§30.упр.146.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стр.67 – 68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28.12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§31 Употребление имён прилагательных в роли имён существительных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§32 Правописание прилагательных иноязычного происхождения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§31.§32.стр.70-72.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упр.154.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30.12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§33 Роль имён прилагательных в образовании стилей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§34 Морфологический разбор имен прилагательных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§33-34.упр.159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стр.72-75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11.01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Имя числительное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§35 Значение имён числительных. Количественные, порядковые, собирательные и разделительные числительные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§35.упр.166.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стр.76 – 78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13.01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§36 Простые, сложные,  составные имена числительные и их правописание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§36.упр.168.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стр.78 – 79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18.01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§36 Простые, сложные,  составные имена числительные и их правописание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§36.упр.173.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стр.80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20.01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Изложение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Стр.82.упр.178..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25.01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§37 Роль имён числительных в образовании стилей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§37.упр.177.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стр.80 – 82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27.01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§38 Морфологический разбор имён числительных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§38.упр.183. 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стр.82 – 84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01.02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Местоимение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§39 Значение местоимения, роль местоимения в предложении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§39.упр.187.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стр.85 – 86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03.02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Разряды местоимений</w:t>
            </w:r>
            <w:r w:rsidRPr="005F135B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     §40 Личные местоимения      §41 </w:t>
            </w: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Склонение личных местоимений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§40-41.упр.194.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стр.87 – 89</w:t>
            </w:r>
          </w:p>
        </w:tc>
        <w:tc>
          <w:tcPr>
            <w:tcW w:w="992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08.02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§42 Возвратные местоимения.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Словарный диктант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§42.упр.198.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стр.89 – 92</w:t>
            </w:r>
          </w:p>
        </w:tc>
        <w:tc>
          <w:tcPr>
            <w:tcW w:w="992" w:type="dxa"/>
          </w:tcPr>
          <w:p w:rsidR="00891AF5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10.02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§43 Указательные местоимения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§43.упр.203. 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стр.92 – 94</w:t>
            </w:r>
          </w:p>
        </w:tc>
        <w:tc>
          <w:tcPr>
            <w:tcW w:w="992" w:type="dxa"/>
          </w:tcPr>
          <w:p w:rsidR="00891AF5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15.02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891AF5" w:rsidRPr="005F135B" w:rsidTr="00790B83">
        <w:tc>
          <w:tcPr>
            <w:tcW w:w="684" w:type="dxa"/>
          </w:tcPr>
          <w:p w:rsidR="00891AF5" w:rsidRPr="005F135B" w:rsidRDefault="00891AF5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527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§44 Вопросительные и относительные местоимения</w:t>
            </w:r>
          </w:p>
        </w:tc>
        <w:tc>
          <w:tcPr>
            <w:tcW w:w="2410" w:type="dxa"/>
          </w:tcPr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§44.упр.208.  </w:t>
            </w:r>
          </w:p>
          <w:p w:rsidR="00891AF5" w:rsidRPr="005F135B" w:rsidRDefault="00891AF5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стр.94 – 96</w:t>
            </w:r>
          </w:p>
        </w:tc>
        <w:tc>
          <w:tcPr>
            <w:tcW w:w="992" w:type="dxa"/>
          </w:tcPr>
          <w:p w:rsidR="00891AF5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17.02</w:t>
            </w:r>
          </w:p>
        </w:tc>
        <w:tc>
          <w:tcPr>
            <w:tcW w:w="958" w:type="dxa"/>
          </w:tcPr>
          <w:p w:rsidR="00891AF5" w:rsidRPr="005F135B" w:rsidRDefault="00891AF5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§45 Определённые и неопределённые местоимения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§45.упр.212.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стр.96 – 98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19.02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§46 Отрицательные местоимения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§47 Местоимение в форме сказуемого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§46-47.упр.218.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стр.98 – 100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24.02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§48 Роль местоимения в образовании текста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§49 Роль местоимения в образовании стилей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§48-49.упр.228.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стр.100– 104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10.03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 50 Морфологический разбор местоимения.  Повторение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§50.упр.230. 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стр.104 – 107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15.03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Наречие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§51 Значение наречий, роль наречия в предложении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§51.упр.236.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стр.108 – 109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29.03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      Разряды наречий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§52 Наречия места и времени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§52.упр.238.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стр.109 – 110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31.03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диктант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Стр.103.уп.229.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05.04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§53 Наречия образа действия, меры и степени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§53.упр.242.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стр.111 – 112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07.04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§54 Наречия причины и цели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§54.упр.245.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стр.113 – 114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12.04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§55 Простые, сложные и составные наречия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§55.упр.249.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стр.114 – 115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14.04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§56 Образование наречий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§56.упр.252. 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стр.115 – 116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19.04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§57 Сравнительная степень наречий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§57.упр.257.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стр.116 – 118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21.04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§58 Роль наречий в образовании стилей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§58.упр.261.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стр.119 – 120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26.04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§59 Морфологический разбор наречия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§59.упр.264. 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стр.120 – 122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28.04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диктант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Упр.262.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стр.120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03.05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Повторение пройденного  материала в 5 – 6 классах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§60 Разделы языка     §61 Орфография. О</w:t>
            </w:r>
            <w:r w:rsidR="00144A1B" w:rsidRPr="005F135B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фографический разбор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§§60 61,упр.267,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стр.123 – 124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05.05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§62 Пунктуация. Пунктуационный разбор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§63 Лексика и фразеология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§§62-63.упр.270.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стр.124 –126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10.05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§64 Словообразо</w:t>
            </w:r>
            <w:r w:rsidR="00144A1B" w:rsidRPr="005F135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ание. Разбор слова по составу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§64.упр.273. 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стр.126 – 127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12.05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§65 Морфология. Морфологический разбор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§65.упр.277.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стр.127 – 129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17.05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§66 Синтаксис. Синтаксический разбор.    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§66.упр.280.  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стр.129 – 130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19.05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</w:t>
            </w:r>
            <w:r w:rsidRPr="005F135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срез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24.05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§67 Текст. Стили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§67.упр.281.</w:t>
            </w:r>
          </w:p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стр.130.</w:t>
            </w: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26.05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35B">
              <w:rPr>
                <w:rFonts w:ascii="Times New Roman" w:eastAsia="Times New Roman" w:hAnsi="Times New Roman"/>
                <w:sz w:val="28"/>
                <w:szCs w:val="28"/>
              </w:rPr>
              <w:t xml:space="preserve">       Итоговый урок</w:t>
            </w: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  <w:r w:rsidRPr="005F135B">
              <w:rPr>
                <w:sz w:val="28"/>
                <w:szCs w:val="28"/>
              </w:rPr>
              <w:t>31.05</w:t>
            </w: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  <w:tr w:rsidR="00741433" w:rsidRPr="005F135B" w:rsidTr="00790B83">
        <w:tc>
          <w:tcPr>
            <w:tcW w:w="684" w:type="dxa"/>
          </w:tcPr>
          <w:p w:rsidR="00741433" w:rsidRPr="005F135B" w:rsidRDefault="00741433" w:rsidP="00790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1433" w:rsidRPr="005F135B" w:rsidRDefault="00741433" w:rsidP="00790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1433" w:rsidRPr="005F135B" w:rsidRDefault="00741433" w:rsidP="00790B83">
            <w:pPr>
              <w:rPr>
                <w:sz w:val="28"/>
                <w:szCs w:val="28"/>
              </w:rPr>
            </w:pPr>
          </w:p>
        </w:tc>
      </w:tr>
    </w:tbl>
    <w:p w:rsidR="009C24DF" w:rsidRPr="005F135B" w:rsidRDefault="009C24DF" w:rsidP="009C24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3CE" w:rsidRPr="005F135B" w:rsidRDefault="00B853CE">
      <w:pPr>
        <w:rPr>
          <w:sz w:val="28"/>
          <w:szCs w:val="28"/>
        </w:rPr>
      </w:pPr>
    </w:p>
    <w:sectPr w:rsidR="00B853CE" w:rsidRPr="005F135B" w:rsidSect="007D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E05"/>
    <w:rsid w:val="00085EF6"/>
    <w:rsid w:val="000907CC"/>
    <w:rsid w:val="00144A1B"/>
    <w:rsid w:val="001924C0"/>
    <w:rsid w:val="00324860"/>
    <w:rsid w:val="005F135B"/>
    <w:rsid w:val="00617B9A"/>
    <w:rsid w:val="00741433"/>
    <w:rsid w:val="00790B83"/>
    <w:rsid w:val="00793229"/>
    <w:rsid w:val="007D5B51"/>
    <w:rsid w:val="00891AF5"/>
    <w:rsid w:val="008C0DF6"/>
    <w:rsid w:val="008E6780"/>
    <w:rsid w:val="009C24DF"/>
    <w:rsid w:val="009E7A94"/>
    <w:rsid w:val="00A605A4"/>
    <w:rsid w:val="00AE583F"/>
    <w:rsid w:val="00B0392D"/>
    <w:rsid w:val="00B6793F"/>
    <w:rsid w:val="00B853CE"/>
    <w:rsid w:val="00C612D5"/>
    <w:rsid w:val="00CB2840"/>
    <w:rsid w:val="00D27DB0"/>
    <w:rsid w:val="00E43E05"/>
    <w:rsid w:val="00EE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2140-C203-4196-BA37-D152B7DC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2020-03-04T10:25:00Z</dcterms:created>
  <dcterms:modified xsi:type="dcterms:W3CDTF">2021-04-28T09:43:00Z</dcterms:modified>
</cp:coreProperties>
</file>