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02" w:rsidRDefault="00906FAD" w:rsidP="00906FA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795C0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57234" cy="9768763"/>
            <wp:effectExtent l="19050" t="0" r="5466" b="0"/>
            <wp:docPr id="1" name="Рисунок 1" descr="C:\Users\user\Desktop\фото\IMG-2021042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31" cy="97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FAD" w:rsidRPr="008338D4" w:rsidRDefault="00906FAD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Аннотация к рабочей программе по карачаевской литературе</w:t>
      </w:r>
    </w:p>
    <w:p w:rsidR="00906FAD" w:rsidRPr="008338D4" w:rsidRDefault="00906FAD" w:rsidP="00A24A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родной литературе для 1-11 классов к учебнику «Карачаевская литература» под ред. Суюнчева А., Лайпанова К., Хубиева М.А., Узденова Т. К–М. составлена на основании Федерального государственного образовательного стандарта (2009г.) и Примерной программы начального общего, среднего (полного) общего образования по карачаевскому языку 1 – 11 классов (2008г.), авторской программы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Гочияевой С.А., Батчаева А–М. Х., Алиевой Т. К., Караевой А.И., Салпагаровой К.А., Чотчаевой Р. У., Мамаевой Ф. Т., Хубиевой А.А., Умаровой К.И. Основная задача обучения карачаевской литературы в 1-11 классах состоит в том, чтобы познакомить учащихся с особенностями труда писателя, его позицией и важнейшей проблемой литературы – изображением человека. Изучение родной литературы как искусства слова предполагает систематическое чтение художественных произведений. Этим целям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посвящены структура, содержание, методика курса литературы.</w:t>
      </w:r>
    </w:p>
    <w:p w:rsidR="00906FAD" w:rsidRPr="008338D4" w:rsidRDefault="00906FAD" w:rsidP="00A24A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три круга чтения: для чтения и восприятия; для чтения, истолкования и оценки; чтения и речевой деятельности. Этим целям посвящены структура, содержание, методика курса литературы. Предполагается три круга чтения: для чтения и восприятия; для чтения, истолкования и оценки; для чтения и речевой деятельности. Ученики 5-11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активно воспринимают прочитанный текст, на уроках важно больше времени уделять чтению вслух, развивать и укреплять стремление к чтению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литературы. С этих позиций обучение рассматривается как процесс овладения не только определенной суммой знаний и системой соответствующих умений и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 но и как процесс овладения компетенциями. Это определило цель обучения литературы: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осмысление литературы как особой формы культурной традиции;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эстетического вкуса как ориентира самостоятельной читательской деятельности;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и развитие умений грамотного и свободного владения устной и письменной речью;</w:t>
      </w:r>
    </w:p>
    <w:p w:rsidR="00A24A02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эстетических и теоретико – литературных понятий как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полноценного восприятия, анализа и оценки литературно- художественных произведений. На основании требований 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06FAD" w:rsidRPr="008338D4" w:rsidRDefault="00A24A02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906FAD"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образовательного стандарта в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FAD"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 календарно-тематического планирования предполагается реализовать актуальные в настоящее время компетентностный, личностно- ориентированный, деятельностный подходы, которые определяют задачи обучения: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приобретение знаний по чтению и анализу художественных произведений  с привлечением базовых литературоведческих понятий и необходимых сведений по истории литературы;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устного пересказа (подробному, выборочному, сжатому, от другого лица, художественному) небольшого отрывка, главы, повести, рассказа, сказки;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свободному владению монологической и диалогической речью в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объёме изучаемых произведений;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научиться развёрнутому ответу на вопрос, рассказу о литературном герое,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характеристике героя;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отзыву на самостоятельно прочитанное произведение;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способами свободного владения письменной речью;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освоение лингвистической, культурологической, коммуникативной компетенциями.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компетентностный подход к созданию календарно – тематического планирования обеспечивает взаимосвязанное  развитие и совершенствование ключевых, общепредметных и предметных компетенций. Требования к уровню подготовки учащихся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авторов и содержание изученных художественных произведений;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основные теоретические понятия, предусмотренные программой: фольклор, устное народное творчество, жанры фольклора; постоянные эпитеты, гипербола, сравнение; роды литературы (эпос, лирика, драма /начальные представления/); жанры литературы (начальные представления); литературная сказка; стихотворная и прозаическая речь; рифма, способы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рифмовки; метафора, звукопись и аллитерация; фантастика в литературном произведении; юмор; портрет, пейзаж, литературный герой; сюжет,</w:t>
      </w:r>
      <w:r w:rsid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литературного произведения; автобиографичность  литературного произведения (начальные представления).  Учащиеся должны уметь: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выразительно читать эпические произведения за героя и за автора;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сопоставлять элементы художественных систем разных авторов и определять их художественное своеобразие;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сопоставлять сюжеты и характеры героев разных авторов и определять и художественное своеобразие;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переходить от личных читательских оценок к пониманию авторского отношения к герою, жизненной ситуации;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видеть логику сюжета и обнаруживать в ней идею произведения;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определять тональность повествования, роль рассказчика в системе художественного произведения;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сопоставлять эпизод книги с его интерпретацией в других видах искусства (иллюстрации разных художников к одному произведению, разные киноверсии одной книги);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сочинять юмористический рассказ (или его фрагмент) по заданной модели;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использовать различные формы пересказа (с составлением планов разных типов, с изменением лица рассказчика и др.);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писать творческие работы, связанные с анализом личности героя (письма, дневники, журналы, автобиографии и др.);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* отличать стихи от прозы, пользуясь сведениями о стихосложении.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предмета отводится: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 в 1-9 классах, итого 34 часа за учебный год;</w:t>
      </w:r>
    </w:p>
    <w:p w:rsidR="00906FAD" w:rsidRPr="008338D4" w:rsidRDefault="00906FAD" w:rsidP="00A24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 в 10-11 классах. Итого 68 часов в неделю.</w:t>
      </w:r>
    </w:p>
    <w:p w:rsidR="00275C6F" w:rsidRPr="008338D4" w:rsidRDefault="00275C6F" w:rsidP="00A24A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338D4" w:rsidRDefault="008338D4" w:rsidP="00906F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338D4" w:rsidSect="00795C02">
          <w:pgSz w:w="11906" w:h="16838"/>
          <w:pgMar w:top="709" w:right="991" w:bottom="851" w:left="1134" w:header="709" w:footer="709" w:gutter="0"/>
          <w:cols w:space="708"/>
          <w:docGrid w:linePitch="360"/>
        </w:sectPr>
      </w:pPr>
    </w:p>
    <w:p w:rsidR="00275C6F" w:rsidRPr="008338D4" w:rsidRDefault="008E66A3" w:rsidP="00275C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</w:t>
      </w:r>
      <w:r w:rsidR="00906FAD"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Пояснительная записка</w:t>
      </w:r>
    </w:p>
    <w:p w:rsidR="00275C6F" w:rsidRPr="008338D4" w:rsidRDefault="00275C6F" w:rsidP="00275C6F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 карачаевской литературе (Анатил) для 3 класса создана на основе Государственного образовательного стандарта общего образования, программы и учебные планы (сборник  нормативных документов) на карачаевском языке под редакцией Гочияевой С.А. Министерство образования и науки КЧР, КЧРИПКРО, Черкесск 2008.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(образовательный) учебный план для образовательных учреждений Российской Федерации предусматривает обязательное изучение родной литературы на этапе начального образования в объём  учебного  курса  -   1 час  в  неделю (34 ч.)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Карачаевская литература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речью.Литература как один из ведущих гуманитарных учебных предметов в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писателями- приобщение к общечеловеческим ценностям бытия, а также к духовному опыту народа, нашедшему отражение в фольклоре и классической литературе.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Цели и задачи курса.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Формирований первоначальных представлений 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-О единстве и многообразии языкового и культурного пространства России, о языке как основе национального самосознания;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-Понимание обучающимися того, что язык представляет собой показатель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национальной культуры и основное средство человеческого общения;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позитивного отношения к правильной устной и письменной речи как    показателям общей культуры человека;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первоначальными представлениями о нормах родного литературного языка ( орфоэпических, лексических, грамматических) и правилах речевого этикета: умение ориентироваться в задачах, средствах и условиях общения;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-Овладение учебными действиями с языковыми единицами, умение использовать знания для решения познавательных, практических и коммуникативных задач;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-Осознание значимости чтения для личного развития, формирование представлений о мире, российской и родной истории и культуре первоначальных этических представлений, понятий о добре и зле нравственности, формирование потребности в систематическом чтении;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-Понимание роли чтения, использование разных видов чтения (ознакомительное, изучающее, выборочное, поисковое):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-Достижение необходимого для продолжения образования уровня читательской компетентности, общего речевого развития , т.е.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самостоятельно выбирать интересующую литературу, пользоваться справочными источниками для понимания и получения дополнительной информации.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Слушание.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цели и ситуации устного общения. Адекватное восприятие звучащей речи. Понимание на слух информации, содержащейся в тексте, определение основной мысли текста, передача его содержания по вопросам.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диологической формой речи. Овладение умениями начать , поддержать, закончить разговор, привлечь внимание и т.п. Практическое овладение устными монологическими высказываниями в соответствии с учебной задачей (описание, повествование, рассуждение). Соблюдение орфоэпических норм и правильной интонации.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учебного текста. Выборочное чтение с целью нахождения необходимого материала.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Понимание прочитанного текста при самостоятельном чтении вслух и при его прослушивании. Составление рассказ по серии сюжетных картинок. Сочинение небольших рассказов повествовательного характера ( по материалам собственных игр, занятий, наблюдений). Восстановление деформированного текста повествовательного характера.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Содержание   курса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Устное народное творчество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устного народного творчества: песенки, загадки,  сказки, 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нарт  сёзле (пословицы,  поговорки )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Любовь   к  природе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Осень. Зима. Весна. Лето.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  карачаевских  поэтов   о красоте природы в разное время года.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Карачаевские  писатели.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  карачаевских  писателей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Лайпанова Б., Алиева У.,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Шаманова М.,  Каракотова  Ю. и  др.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братьях наших меньших.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о взаимоотношениях человека с природой, рассказы и стихи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Джаубаева Х.,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Боташева  А.,  Мамеева И., Хубиева  Н.,  Чотчаева Ш..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любви  к  Родине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ГочияеваН. ,Кагиева Н.,  Коркмазова А., Кечеруковой  Б.,  Джаубаева  Х.</w:t>
      </w:r>
    </w:p>
    <w:p w:rsidR="00906FAD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906FAD" w:rsidRPr="008338D4" w:rsidRDefault="00906FAD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6FAD" w:rsidRDefault="00906FAD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38D4" w:rsidRPr="008338D4" w:rsidRDefault="008338D4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Учебно-тематический  план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4"/>
        <w:gridCol w:w="5625"/>
        <w:gridCol w:w="960"/>
        <w:gridCol w:w="6353"/>
      </w:tblGrid>
      <w:tr w:rsidR="00275C6F" w:rsidRPr="008338D4" w:rsidTr="007F2D25">
        <w:trPr>
          <w:trHeight w:val="20"/>
        </w:trPr>
        <w:tc>
          <w:tcPr>
            <w:tcW w:w="954" w:type="dxa"/>
          </w:tcPr>
          <w:p w:rsidR="00275C6F" w:rsidRPr="008338D4" w:rsidRDefault="00275C6F" w:rsidP="007F2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="007F2D25"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75C6F" w:rsidRPr="008338D4" w:rsidRDefault="00275C6F" w:rsidP="007F2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Тема     урока</w:t>
            </w:r>
          </w:p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left w:val="single" w:sz="4" w:space="0" w:color="auto"/>
            </w:tcBorders>
          </w:tcPr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обучающихся</w:t>
            </w:r>
          </w:p>
          <w:p w:rsidR="00275C6F" w:rsidRPr="008338D4" w:rsidRDefault="00275C6F" w:rsidP="00906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Семенов   «Родной    язык».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выделять в  тексте  главную мысль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красоту родной природы.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Т.Ортабаев  «Тубанлыкёл 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Узденов .  «Кубань».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Лайпанов  «В осеннем лесу».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Лайпанов   «Наш долг». 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сочувствовать, сопереживать.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бережно  относиться  к животным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понятие -история народа , духовно-нравственные ценности.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Карачаевская нар. сказка     «Пастух и змея».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А.Узденов   «Зовет Къартджурт».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Джаубаев. Х    «Нарты» . 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Байчоров  С.   «Ущелья Карачая», «Мой Карачай»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Б.Аппаев    «Прости мама!».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Абайханов.    «Колыбельная».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делить текст на смысловые  части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П.Лайпанов  «Игра ашыкъ», «Хойнух»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А.Гаппоев     «Первая ёлка».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Акбаев   А.       «Моя     Джегута».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И.Биджиев   «Детям».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различать  положительные  и отрицательные  черты  характера</w:t>
            </w: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формировать национальные традиции.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Джаубаев  Ю.     «Щедрая    девочка».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Абайханов    Н.    «В  автобусе».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Салпагарова  К.   «Обычаи».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Притчи,  пословицы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Ахматчиев  Х.      «Помагаю    матери».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выделить  средство выразительности языка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М.Батчаев  «Слово отца».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Байчоров М.    «В верховьях Архыза».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выделять  голосом смысловые паузы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Джулабов Ю.  «Солдат».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 Богатырев    «Во имя Родины».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Гочияев   Н.    «Наша    республика».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запоминать информацию на слух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Каракотов К.   «Весна».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Кагиева   Н.   «Крепость Гошаях».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бережное  отношение к своей истории</w:t>
            </w: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С.Гочияева  «Пожелание матери».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 w:val="restart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видеть  прекрасное , бережно  относиться к героям Родины</w:t>
            </w:r>
          </w:p>
        </w:tc>
      </w:tr>
      <w:tr w:rsidR="00275C6F" w:rsidRPr="008338D4" w:rsidTr="00A24A02">
        <w:trPr>
          <w:trHeight w:val="437"/>
        </w:trPr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Кечерукова  Б.  «Просьба матери».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Б.Аппаев   «Что такое счастье?».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vMerge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A24A02">
        <w:tc>
          <w:tcPr>
            <w:tcW w:w="954" w:type="dxa"/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625" w:type="dxa"/>
            <w:tcBorders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3" w:type="dxa"/>
            <w:tcBorders>
              <w:left w:val="single" w:sz="4" w:space="0" w:color="auto"/>
            </w:tcBorders>
          </w:tcPr>
          <w:p w:rsidR="00275C6F" w:rsidRPr="008338D4" w:rsidRDefault="00275C6F" w:rsidP="00275C6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ind w:firstLine="45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ОБУЧЕНИЯ</w:t>
      </w:r>
    </w:p>
    <w:p w:rsidR="00275C6F" w:rsidRPr="008338D4" w:rsidRDefault="00275C6F" w:rsidP="00275C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карачаевских поэтов и писателей.</w:t>
      </w:r>
    </w:p>
    <w:p w:rsidR="00275C6F" w:rsidRPr="008338D4" w:rsidRDefault="00275C6F" w:rsidP="00275C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по темам курса</w:t>
      </w:r>
    </w:p>
    <w:p w:rsidR="00275C6F" w:rsidRPr="008338D4" w:rsidRDefault="00275C6F" w:rsidP="00275C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художников</w:t>
      </w:r>
    </w:p>
    <w:p w:rsidR="00275C6F" w:rsidRPr="008338D4" w:rsidRDefault="00275C6F" w:rsidP="00275C6F">
      <w:pPr>
        <w:spacing w:after="200" w:line="276" w:lineRule="auto"/>
        <w:ind w:left="2128" w:firstLine="7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ind w:left="2128" w:firstLine="70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Виды  и темы  контроля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В начальной школе проверяются следующие умения и навыки 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по родной (карачаевской) литературе: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навык осознанного чтения в определенном темпе (вслух и про себя);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выразительно читать и пересказывать текст;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учить</w:t>
      </w:r>
      <w:r w:rsidR="00A24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стихотворение, прозаическое произведение.</w:t>
      </w:r>
    </w:p>
    <w:p w:rsidR="00275C6F" w:rsidRPr="008338D4" w:rsidRDefault="00275C6F" w:rsidP="00275C6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Кроме техники чтения, контролируется и собственно читательская деятельность школьника: умение ориентироваться в книге, знание литературных произведений, их жанров и особенностей, знание имен детских писателей и поэтов и их жанровые приоритеты (писал сказки, стихи о природе и т.п.) 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Текущий </w:t>
      </w:r>
      <w:r w:rsidRPr="008338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 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 с листа.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Текущий контроль осуществляется на материале изучаемых программных произведений в основном в устной форме. Возможны и письменные работы – небольшие по объему (ответы на вопросы, описание героя или события), а также самостоятельные работы с книгой, иллюстрациями и оглавлением. Целесообразно использовать и тестовые задания.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Тематический контроль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Итоговый контроль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проверке чтения вслух проводится индивидуально. Для проверки выбираются доступные по лексике и содержанию незнакомые тексты. При выборе текста осуществляется подсчет количества слов (предлоги считать). Для проверки понимания текста после чтения учитель задает вопросы.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Проверка навыка чтения про себя проводится фронтально или группами. Для проверки понимания текста заготавливаются индивидуальные карточки, которые получает каждый ученик. Задания на карточках могут быть общими и дифференцированными.</w:t>
      </w:r>
      <w:r w:rsidRPr="0083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75C6F" w:rsidRPr="008338D4" w:rsidRDefault="00275C6F" w:rsidP="00275C6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 к уровню  подготовки  обучающихся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Говорение.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Учащиеся должны: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приветствовать друг друга и учителя, отвечать на приветствие учителя, прощаться извиняться, благодарить;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строить связное высказывание;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запрашивать информацию, используя вопросительные выражения и отвечать на вопрос;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возражать, переспрашивать;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чём-то просить, используя повелительное предложение;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оценку к чему-либо, выражать своё мнение;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короткое сообщение о себе, своей семье, своих увлечениях, характеризовать, говорить комплименты;</w:t>
      </w:r>
    </w:p>
    <w:p w:rsidR="00275C6F" w:rsidRPr="008338D4" w:rsidRDefault="00275C6F" w:rsidP="00275C6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диалоги с опорой на образец и без неё в типичных ситуациях, как «Знакомство», «Разговор по телефону», «В аптеке», «На улице» и т.д.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Учащиеся должны:</w:t>
      </w:r>
    </w:p>
    <w:p w:rsidR="00275C6F" w:rsidRPr="008338D4" w:rsidRDefault="00275C6F" w:rsidP="00275C6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обиходную речь в классе;</w:t>
      </w:r>
    </w:p>
    <w:p w:rsidR="00275C6F" w:rsidRPr="008338D4" w:rsidRDefault="00275C6F" w:rsidP="00275C6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содержание несложных аутентичных текстов, включающее небольшое количество незнакомых слов;</w:t>
      </w:r>
    </w:p>
    <w:p w:rsidR="00275C6F" w:rsidRPr="008338D4" w:rsidRDefault="00275C6F" w:rsidP="00275C6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распознать и полностью понимать речь одноклассников в ходе диалога;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Чтение.</w:t>
      </w:r>
    </w:p>
    <w:p w:rsidR="00275C6F" w:rsidRPr="008338D4" w:rsidRDefault="00275C6F" w:rsidP="00275C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Учащиеся должны: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техникой чтения вслух, доступных по содержанию текстов;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читать про себя;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 воспринимать текст, узнавая знакомые слова, грамматические явления и полностью понимать его;</w:t>
      </w:r>
    </w:p>
    <w:p w:rsidR="00275C6F" w:rsidRPr="008338D4" w:rsidRDefault="00275C6F" w:rsidP="00275C6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понимать содержание текста, включающего небольшое количество незнакомых слов по данному в учебнике переводу и с помощью слова.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Учебно-методический комплект:</w:t>
      </w:r>
    </w:p>
    <w:p w:rsidR="00275C6F" w:rsidRPr="008338D4" w:rsidRDefault="00275C6F" w:rsidP="00275C6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Чотчаев Р.У. Книга для учителя. </w:t>
      </w:r>
    </w:p>
    <w:p w:rsidR="00275C6F" w:rsidRPr="008338D4" w:rsidRDefault="00275C6F" w:rsidP="00275C6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Казанлиев А. К. ,Р.А.Байрамкулова « Анатил» 3 кл.- Майкоп- 2012 г.</w:t>
      </w:r>
    </w:p>
    <w:p w:rsidR="00275C6F" w:rsidRPr="008338D4" w:rsidRDefault="00275C6F" w:rsidP="00275C6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карачаевской литературе. Черкесск, 2008 г.</w:t>
      </w:r>
    </w:p>
    <w:p w:rsidR="00275C6F" w:rsidRPr="008338D4" w:rsidRDefault="00275C6F" w:rsidP="00275C6F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литературы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Выготский Л.С. Педагогическая психология. М.: Педагогика, 1991г.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Коджаспирова Г.М., Коджаспиров А.Ю. Педагогический словарь. –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М.:   Издательский центр «Академия», 2000г.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Матюшкин А.М. Проблемные ситуации в мышлении и обучении. – М.: </w:t>
      </w:r>
    </w:p>
    <w:p w:rsidR="00275C6F" w:rsidRPr="008338D4" w:rsidRDefault="00275C6F" w:rsidP="00275C6F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Директ-Медиа, 2008г.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Казанлиев А. К. Анатил 2 кл. – Майкоп – 2012г.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6. Эльканов М.К. Къарачайтил 2 кл. – Майкоп - 2012 г.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 Программа развития и формирования универсальных учебных действий        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основного общего образования. – М.: 2008.г.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8. Федеральный государственный образовательный стандарт основного общего 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образования / М-во образования и науки Рос. Федерации. – М.: </w:t>
      </w:r>
    </w:p>
    <w:p w:rsidR="00275C6F" w:rsidRPr="008338D4" w:rsidRDefault="00275C6F" w:rsidP="00275C6F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Просвещение,  2011г.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8338D4" w:rsidP="00275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275C6F" w:rsidRPr="008338D4" w:rsidRDefault="008338D4" w:rsidP="00275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275C6F"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 родной  ( карачаевской )  литературе</w:t>
      </w:r>
    </w:p>
    <w:p w:rsidR="00275C6F" w:rsidRPr="008338D4" w:rsidRDefault="00275C6F" w:rsidP="0083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 класс</w:t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275C6F" w:rsidRPr="008338D4" w:rsidRDefault="00275C6F" w:rsidP="00833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  1 -4 УМК  « Школа  России»</w:t>
      </w:r>
    </w:p>
    <w:p w:rsidR="00275C6F" w:rsidRPr="008338D4" w:rsidRDefault="00275C6F" w:rsidP="00833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(базовый  уровень)</w:t>
      </w:r>
    </w:p>
    <w:p w:rsidR="00275C6F" w:rsidRPr="008338D4" w:rsidRDefault="00275C6F" w:rsidP="00A24A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предмету «Родная речь» для школ с изучением родного языка составлена на основе регионального компонента государственного стандарта начального общего образования. </w:t>
      </w:r>
    </w:p>
    <w:p w:rsidR="00275C6F" w:rsidRPr="008338D4" w:rsidRDefault="00275C6F" w:rsidP="00A24A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учетом межпредметных и внутрипредметных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 </w:t>
      </w:r>
    </w:p>
    <w:p w:rsidR="00275C6F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Структура документа </w:t>
      </w:r>
    </w:p>
    <w:p w:rsidR="00A24A02" w:rsidRPr="008338D4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C6F" w:rsidRPr="008338D4" w:rsidRDefault="00275C6F" w:rsidP="00A24A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включает три раздела: </w:t>
      </w:r>
      <w:r w:rsidRPr="008338D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пояснительную записку</w:t>
      </w: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 </w:t>
      </w:r>
      <w:r w:rsidRPr="008338D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основное содержание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обучения с распределением учебных часов по разделам курса и </w:t>
      </w:r>
      <w:r w:rsidRPr="008338D4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уровню подготовки оканчивающих начальную школу. </w:t>
      </w:r>
    </w:p>
    <w:p w:rsidR="00A24A02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Цель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</w:t>
      </w: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грамотного читателя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Достижение этой цели предполагает решение следующих задач: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1) 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2) введение детей через литературу в мир человеческих отношений, нравственных ценностей; воспитание личности со свободным и независимым мышлением; 3) 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 4) развитие устной и письменной речи (в том числе значительное обогащение словаря);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творческих способностей детей. </w:t>
      </w:r>
    </w:p>
    <w:p w:rsidR="00A24A02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75C6F" w:rsidRPr="008338D4" w:rsidRDefault="00275C6F" w:rsidP="00A24A0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курсе родной речи реализуются следующие </w:t>
      </w: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сквозные линии развития учащихся средствами предмета. Линии, общие с курсом карачаевского языка: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овладение функциональной грамотностью;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овладение техникой чтения, приемами понимания и анализа текстов; • овладение умениями, навыками различных видов устной и письменной речи.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Линии, специфические для курса «Родная речь»: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определение и объяснение своего эмоционально-оценочного отношения к прочитанному;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приобщение к литературе как искусству слова;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приобретение и первичная систематизация знаний о литературе, книгах, писателях.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уроках детской литературы в 4 классе дети получают целостное представление об истории карачаевской литературы: о писателях и их героях, о темах и жанрах. Дети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видят связь судьбы писателя и его творчества с историей детской литературы.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4 класса содержит следующие разделы: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«Родная речь – мой светлый день»;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«Моё Отечество – моя Родина»;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«Охрана природы»;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«Жизнь горских детей в старину».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«Устное народное творчество».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«Времена года».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«Хвала женщине!»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«Сыновья Карачая для большой Победы»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«МингиТаунунакомление с отдельными теоретико-литературными понятиями; къушу» Кагиева Н., «Тиширыугъамахтау» М. Горький, «Ёргекъобуу» Байрамукова Х.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4-ом классе на изучение литературного чтения отводится: 34 часа за учебный год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(1 час в неделю). </w:t>
      </w:r>
    </w:p>
    <w:p w:rsidR="00A24A02" w:rsidRDefault="00A24A02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Основные развивающие и воспитательные цели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развитие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овладение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воспитание </w:t>
      </w: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Карачаево – Черкесии.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Работа с текстом на уроках чтения в 4 классе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>В связи с этими позициями в основные этапы работы с текстом целесообразно внести следующие коррективы.</w:t>
      </w: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I. Работа с текстом до чтения.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II. Работа с текстом во время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Самостоятельное чтение текста про себя.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Чтение вслух небольшими фрагментами с комментированием, продумыванием вопросов автору по ходу чтения, выборочное чтение.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этихвопросов на уроке позволит учителю установить уровень осмысливания детьми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(в том числе это может быть и предварительная домашняя работа с записью значений непонятных слов).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III. Работа с текстом после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 больше внимания на уроках чтения в 4 классе уделяется анализу текста.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родной речи для четвертого класса отражает основные направления и включает следующие разделы: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Тематика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Техника чтения.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Формирование приемов понимания прочитанного.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Элементы литературоведческого анализа текста. Эмоциональное и эстетическое переживание прочитанного. </w:t>
      </w:r>
    </w:p>
    <w:p w:rsidR="00275C6F" w:rsidRPr="008338D4" w:rsidRDefault="00275C6F" w:rsidP="00275C6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Практическое знакомство с литературоведческими понятиями. </w:t>
      </w:r>
    </w:p>
    <w:p w:rsidR="00275C6F" w:rsidRPr="008338D4" w:rsidRDefault="00275C6F" w:rsidP="00275C6F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8D4">
        <w:rPr>
          <w:rFonts w:ascii="Times New Roman" w:eastAsia="Calibri" w:hAnsi="Times New Roman" w:cs="Times New Roman"/>
          <w:color w:val="000000"/>
          <w:sz w:val="24"/>
          <w:szCs w:val="24"/>
        </w:rPr>
        <w:t>6. Развитие устной и письменной речи.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Цель 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 грамотного читателя.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этой цели предполагает решение следующих задач: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2)введение детей через литературу в мир человеческих отношений, нравственных ценностей; воспитание личности со свободным и независимым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мышлением;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ознакомление с отдельными теоретико-литературными понятиями;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4)развитие устной и письменной речи (в том числе значительное обогащение словаря); развитие творческих способностей детей.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 курсе родной речи реализуются следующие сквозные линии развития учащихся средствами предмета. Линии, общие с курсом карачаевского языка: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•овладение функциональной грамотностью;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•овладение техникой чтения, приемами понимания и анализа текстов;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•овладение умениями, навыками различных видов устной и письменной речи.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Линии, специфические для курса «Родная речь»: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•определение и объяснение своего эмоционально-оценочного отношения к прочитанному;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•приобщение к литературе как искусству слова;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•приобретение и первичная систематизация знаний о литературе, книгах, писателях.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детской литературы в 4 классе дети получают целостное представление об истории карачаевской  литературы: о писателях и их героях, о темах и жанрах.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видят связь судьбы писателя и его творчества с историей детской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4 класса содержит следующие разделы: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-«Родная речь – мой светлый день»;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-«Моё Отечество – моя Родина»;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-«Охрана природы»;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-«Жизнь горских детей в старину».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-«Устное народное творчество».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-«Времена года».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-«Хвала женщине!»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-«Сыновья Карачая для большой Победы»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«Минги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Тауну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къушу» Кагиева Н., «Тиширыугъа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махтау» М. Горький, «Ёрге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къобуу» Байрамукова Х.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4-ом классе на изучение литературного чтения отводится: 34 часа за учебный год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час в неделю).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развивающие и воспитательные цели  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отношения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искусству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слова; совершенствование всех видов речевой деятельности, умений вести диалог, выразительно читать и рассказывать, импровизировать;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циональной России и Карачаево - 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Черкес</w:t>
      </w:r>
      <w:r w:rsidR="00A24A0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текстом на уроках чтения в 4 классе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этими позициями в основные этапы работы с текстом целесообразно внести следующие коррективы. I. Работа с текстом до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 классе художественный текст вписывается в исторический процесс развития детской литературы. Это приводит к необходимости уже на первом этапе обращаться к фамилии автора, знаниям и представлениям учащихся о нем, его творчестве, жанровых особенностях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подход помогает осознать целостность и динамику литературного процесса уже на предварительном этапе знакомства с текстом, то есть до его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особенностей текста, его места в теме, целей и задач урока возможны варианты работы с текстом до чтения: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2.Самостоятельное знакомство с ключевыми словами, их выписывание, анализ и осмысление, которое приводит к установлению уровня понимания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3.Прогнозирование содержания текста на уроке путем анализа нового материала, определения места писателя и конкретного текста в литературном процессе.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II. Работа с текстом во время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1.Самостоятельное чтение текста про себя. Этот вид чтения все чаще переносится на дом, что позволяет на уроке увеличить учебное время для проведения вводной беседы по тексту.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2.Чтение вслух небольшими фрагментами с комментированием, продумыванием вопросов автору по ходу чтения, выборочное чтение.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 вопросов на уроке позволит учителю установить уровень осмысливания детьми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 (в том числе это может быть и предварительная домашняя работа с записью значений непонятных слов).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Работа с текстом после чтения.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больше внимания на уроках чтения в 4 классе уделяется анализу текста.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родной речи для четвертого класса отражает основные направления и включает  следующие разделы: </w:t>
      </w:r>
    </w:p>
    <w:p w:rsidR="00275C6F" w:rsidRPr="008338D4" w:rsidRDefault="00275C6F" w:rsidP="00A24A02">
      <w:pPr>
        <w:tabs>
          <w:tab w:val="left" w:pos="393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1.Тематика чтения.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чтения.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3.Формирование приемов понимания прочитанного.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4.Элементы литературоведческого анализа текста. Эмоциональное и эстетическое переживание прочитанного. </w:t>
      </w: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C6F" w:rsidRPr="008338D4" w:rsidRDefault="00275C6F" w:rsidP="00275C6F">
      <w:pPr>
        <w:tabs>
          <w:tab w:val="left" w:pos="393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horzAnchor="margin" w:tblpX="7" w:tblpY="459"/>
        <w:tblW w:w="45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2"/>
        <w:gridCol w:w="9096"/>
        <w:gridCol w:w="1636"/>
        <w:gridCol w:w="1092"/>
        <w:gridCol w:w="1137"/>
      </w:tblGrid>
      <w:tr w:rsidR="00275C6F" w:rsidRPr="008338D4" w:rsidTr="008338D4">
        <w:trPr>
          <w:trHeight w:val="702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96" w:type="pct"/>
            <w:gridSpan w:val="2"/>
          </w:tcPr>
          <w:p w:rsidR="00275C6F" w:rsidRPr="008338D4" w:rsidRDefault="00275C6F" w:rsidP="008338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75C6F" w:rsidRPr="008338D4" w:rsidTr="008338D4">
        <w:trPr>
          <w:trHeight w:val="461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1872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О Родине.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52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Мамчуева Д.       «Эльбрус»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1872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 Н.          «Зелёное лето»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Кулиев К. «Сентябрьский день»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Аппоев Х.            «Акъбурун»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Шаманова М. «Радуга»   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Баузуллаев А.    «Приметы природы»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 А.</w:t>
            </w: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«Ласточки»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Эбзеев Х.</w:t>
            </w: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«Мурат и силач»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07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 М.</w:t>
            </w: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«Детские годы Умара»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tabs>
                <w:tab w:val="left" w:pos="217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Катчиева Н.         «Крылатая птица»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Нартский эпос.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Байчоров С.          «Къарча»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Кагиева Н.  «Птица Эльбруса». Хубиев О. «Фахмунгузырафэтме»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народное творчество.Нарты.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                 «СосуркъаблаЭмеген»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Семёнов И. «В день посадки»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Мечиев К. поговорки. Кулиев К.  «Мать»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Аппоев Х.           «Чёрный сундук»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 А.         «Сафият»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Каракетов И.      «Кавказ»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 О. «Аманат». Байрамукова Х. «Залихат».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Мамчуева Д.  «Бируллуюйдегиде».    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Акбаев И. Салпогарова К.  Басни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 Весна пришла.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Шаманова М. «Заблудившийся снежок». 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Джаубаев Х. «Новый год».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Уртенов А. «Детство» Байрамукова Х. «Ючанаблаюч бала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Байрамукъланы Х. «Ёргекъобуу».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28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Лайпанов С. «Къарачайны уланы- Беларусияныджигити»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Богатырев Х. «Днепр ючюнурушлада».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627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Борлаков К. «Тау илячин». Лайпанов Р. «Джюрекунутмайды»  «Кемеуюл».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313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48" w:type="pct"/>
          </w:tcPr>
          <w:p w:rsidR="00275C6F" w:rsidRPr="008338D4" w:rsidRDefault="00A24A02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Джаубаев Х. </w:t>
            </w:r>
            <w:r w:rsidR="00275C6F"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«Голубь мира»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C6F" w:rsidRPr="008338D4" w:rsidTr="008338D4">
        <w:trPr>
          <w:trHeight w:val="70"/>
        </w:trPr>
        <w:tc>
          <w:tcPr>
            <w:tcW w:w="372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48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Кертишохлукънуджоллары. Макаев «Джырлагъанджашчыкъ. Летнее задание.</w:t>
            </w:r>
          </w:p>
        </w:tc>
        <w:tc>
          <w:tcPr>
            <w:tcW w:w="584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</w:tcPr>
          <w:p w:rsidR="00275C6F" w:rsidRPr="008338D4" w:rsidRDefault="00275C6F" w:rsidP="008338D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75C6F" w:rsidRPr="008338D4" w:rsidRDefault="00275C6F" w:rsidP="00275C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A02" w:rsidRPr="008338D4" w:rsidRDefault="00A24A02" w:rsidP="00F31504">
      <w:pPr>
        <w:rPr>
          <w:rFonts w:ascii="Times New Roman" w:hAnsi="Times New Roman" w:cs="Times New Roman"/>
          <w:sz w:val="24"/>
          <w:szCs w:val="24"/>
        </w:rPr>
      </w:pPr>
    </w:p>
    <w:sectPr w:rsidR="00A24A02" w:rsidRPr="008338D4" w:rsidSect="00906FAD">
      <w:pgSz w:w="16838" w:h="11906" w:orient="landscape"/>
      <w:pgMar w:top="567" w:right="709" w:bottom="42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CC9" w:rsidRDefault="00C04CC9" w:rsidP="00906FAD">
      <w:pPr>
        <w:spacing w:after="0" w:line="240" w:lineRule="auto"/>
      </w:pPr>
      <w:r>
        <w:separator/>
      </w:r>
    </w:p>
  </w:endnote>
  <w:endnote w:type="continuationSeparator" w:id="1">
    <w:p w:rsidR="00C04CC9" w:rsidRDefault="00C04CC9" w:rsidP="0090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CC9" w:rsidRDefault="00C04CC9" w:rsidP="00906FAD">
      <w:pPr>
        <w:spacing w:after="0" w:line="240" w:lineRule="auto"/>
      </w:pPr>
      <w:r>
        <w:separator/>
      </w:r>
    </w:p>
  </w:footnote>
  <w:footnote w:type="continuationSeparator" w:id="1">
    <w:p w:rsidR="00C04CC9" w:rsidRDefault="00C04CC9" w:rsidP="00906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14C278B5"/>
    <w:multiLevelType w:val="hybridMultilevel"/>
    <w:tmpl w:val="1C30B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F1A02"/>
    <w:multiLevelType w:val="hybridMultilevel"/>
    <w:tmpl w:val="61881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556EE"/>
    <w:multiLevelType w:val="hybridMultilevel"/>
    <w:tmpl w:val="7424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B071EA"/>
    <w:multiLevelType w:val="hybridMultilevel"/>
    <w:tmpl w:val="33C4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A7EBD"/>
    <w:multiLevelType w:val="multilevel"/>
    <w:tmpl w:val="F3A6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  <w:num w:numId="11">
    <w:abstractNumId w:val="5"/>
  </w:num>
  <w:num w:numId="12">
    <w:abstractNumId w:val="5"/>
  </w:num>
  <w:num w:numId="13">
    <w:abstractNumId w:val="6"/>
  </w:num>
  <w:num w:numId="14">
    <w:abstractNumId w:val="6"/>
  </w:num>
  <w:num w:numId="15">
    <w:abstractNumId w:val="7"/>
  </w:num>
  <w:num w:numId="16">
    <w:abstractNumId w:val="7"/>
  </w:num>
  <w:num w:numId="17">
    <w:abstractNumId w:val="8"/>
  </w:num>
  <w:num w:numId="18">
    <w:abstractNumId w:val="8"/>
  </w:num>
  <w:num w:numId="19">
    <w:abstractNumId w:val="9"/>
  </w:num>
  <w:num w:numId="20">
    <w:abstractNumId w:val="9"/>
  </w:num>
  <w:num w:numId="21">
    <w:abstractNumId w:val="12"/>
  </w:num>
  <w:num w:numId="22">
    <w:abstractNumId w:val="10"/>
  </w:num>
  <w:num w:numId="23">
    <w:abstractNumId w:val="11"/>
  </w:num>
  <w:num w:numId="24">
    <w:abstractNumId w:val="14"/>
  </w:num>
  <w:num w:numId="25">
    <w:abstractNumId w:val="15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6D3"/>
    <w:rsid w:val="001E26B6"/>
    <w:rsid w:val="00275C6F"/>
    <w:rsid w:val="002D6D0E"/>
    <w:rsid w:val="004664D1"/>
    <w:rsid w:val="0050529C"/>
    <w:rsid w:val="00530204"/>
    <w:rsid w:val="00577451"/>
    <w:rsid w:val="005F0603"/>
    <w:rsid w:val="006E3FB7"/>
    <w:rsid w:val="00792C20"/>
    <w:rsid w:val="00795C02"/>
    <w:rsid w:val="007F2D25"/>
    <w:rsid w:val="008200D5"/>
    <w:rsid w:val="008338D4"/>
    <w:rsid w:val="008A1942"/>
    <w:rsid w:val="008E61D7"/>
    <w:rsid w:val="008E66A3"/>
    <w:rsid w:val="00906FAD"/>
    <w:rsid w:val="00A24A02"/>
    <w:rsid w:val="00AC41FB"/>
    <w:rsid w:val="00BF26D3"/>
    <w:rsid w:val="00C04CC9"/>
    <w:rsid w:val="00C60740"/>
    <w:rsid w:val="00C84851"/>
    <w:rsid w:val="00D445A8"/>
    <w:rsid w:val="00DB2362"/>
    <w:rsid w:val="00ED2C59"/>
    <w:rsid w:val="00ED7E18"/>
    <w:rsid w:val="00F31504"/>
    <w:rsid w:val="00F9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41FB"/>
  </w:style>
  <w:style w:type="paragraph" w:customStyle="1" w:styleId="msonormal0">
    <w:name w:val="msonormal"/>
    <w:basedOn w:val="a"/>
    <w:rsid w:val="00AC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C41FB"/>
    <w:pPr>
      <w:suppressAutoHyphens/>
      <w:spacing w:after="120" w:line="276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C41FB"/>
    <w:rPr>
      <w:rFonts w:ascii="Calibri" w:eastAsia="Times New Roman" w:hAnsi="Calibri" w:cs="Calibri"/>
      <w:lang w:eastAsia="ar-SA"/>
    </w:rPr>
  </w:style>
  <w:style w:type="paragraph" w:styleId="a5">
    <w:name w:val="List"/>
    <w:basedOn w:val="a3"/>
    <w:semiHidden/>
    <w:unhideWhenUsed/>
    <w:rsid w:val="00AC41FB"/>
    <w:rPr>
      <w:rFonts w:cs="Tahoma"/>
    </w:rPr>
  </w:style>
  <w:style w:type="paragraph" w:styleId="a6">
    <w:name w:val="Title"/>
    <w:basedOn w:val="a"/>
    <w:next w:val="a3"/>
    <w:link w:val="a7"/>
    <w:qFormat/>
    <w:rsid w:val="00AC41FB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6"/>
    <w:rsid w:val="00AC41FB"/>
    <w:rPr>
      <w:rFonts w:ascii="Arial" w:eastAsia="MS Mincho" w:hAnsi="Arial" w:cs="Tahoma"/>
      <w:sz w:val="28"/>
      <w:szCs w:val="28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C41F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AC41FB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qFormat/>
    <w:rsid w:val="00AC41FB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10">
    <w:name w:val="Название1"/>
    <w:basedOn w:val="a"/>
    <w:rsid w:val="00AC41FB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11">
    <w:name w:val="Указатель1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Tahoma"/>
      <w:lang w:eastAsia="ar-SA"/>
    </w:rPr>
  </w:style>
  <w:style w:type="paragraph" w:customStyle="1" w:styleId="ab">
    <w:name w:val="Содержимое таблицы"/>
    <w:basedOn w:val="a"/>
    <w:rsid w:val="00AC41FB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rsid w:val="00AC41FB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AC41FB"/>
  </w:style>
  <w:style w:type="character" w:customStyle="1" w:styleId="12">
    <w:name w:val="Основной шрифт абзаца1"/>
    <w:rsid w:val="00AC41FB"/>
  </w:style>
  <w:style w:type="character" w:customStyle="1" w:styleId="WW8Num7z0">
    <w:name w:val="WW8Num7z0"/>
    <w:rsid w:val="00AC41FB"/>
    <w:rPr>
      <w:rFonts w:ascii="Symbol" w:hAnsi="Symbol" w:hint="default"/>
    </w:rPr>
  </w:style>
  <w:style w:type="character" w:customStyle="1" w:styleId="WW8Num3z0">
    <w:name w:val="WW8Num3z0"/>
    <w:rsid w:val="00AC41FB"/>
    <w:rPr>
      <w:rFonts w:ascii="Symbol" w:hAnsi="Symbol" w:hint="default"/>
    </w:rPr>
  </w:style>
  <w:style w:type="character" w:customStyle="1" w:styleId="WW8Num9z0">
    <w:name w:val="WW8Num9z0"/>
    <w:rsid w:val="00AC41FB"/>
    <w:rPr>
      <w:rFonts w:ascii="Symbol" w:hAnsi="Symbol" w:hint="default"/>
    </w:rPr>
  </w:style>
  <w:style w:type="character" w:customStyle="1" w:styleId="WW8Num8z0">
    <w:name w:val="WW8Num8z0"/>
    <w:rsid w:val="00AC41FB"/>
    <w:rPr>
      <w:rFonts w:ascii="Symbol" w:hAnsi="Symbol" w:hint="default"/>
    </w:rPr>
  </w:style>
  <w:style w:type="character" w:customStyle="1" w:styleId="WW8Num5z0">
    <w:name w:val="WW8Num5z0"/>
    <w:rsid w:val="00AC41FB"/>
    <w:rPr>
      <w:rFonts w:ascii="Symbol" w:hAnsi="Symbol" w:hint="default"/>
    </w:rPr>
  </w:style>
  <w:style w:type="character" w:customStyle="1" w:styleId="WW8Num4z0">
    <w:name w:val="WW8Num4z0"/>
    <w:rsid w:val="00AC41FB"/>
    <w:rPr>
      <w:rFonts w:ascii="Symbol" w:hAnsi="Symbol" w:hint="default"/>
    </w:rPr>
  </w:style>
  <w:style w:type="character" w:customStyle="1" w:styleId="WW8Num10z0">
    <w:name w:val="WW8Num10z0"/>
    <w:rsid w:val="00AC41FB"/>
    <w:rPr>
      <w:rFonts w:ascii="Symbol" w:hAnsi="Symbol" w:hint="default"/>
    </w:rPr>
  </w:style>
  <w:style w:type="character" w:customStyle="1" w:styleId="WW8Num2z0">
    <w:name w:val="WW8Num2z0"/>
    <w:rsid w:val="00AC41FB"/>
    <w:rPr>
      <w:rFonts w:ascii="Symbol" w:hAnsi="Symbol" w:hint="default"/>
    </w:rPr>
  </w:style>
  <w:style w:type="character" w:customStyle="1" w:styleId="WW8Num11z0">
    <w:name w:val="WW8Num11z0"/>
    <w:rsid w:val="00AC41FB"/>
    <w:rPr>
      <w:rFonts w:ascii="Symbol" w:hAnsi="Symbol" w:hint="default"/>
    </w:rPr>
  </w:style>
  <w:style w:type="character" w:customStyle="1" w:styleId="WW8Num6z0">
    <w:name w:val="WW8Num6z0"/>
    <w:rsid w:val="00AC41FB"/>
    <w:rPr>
      <w:rFonts w:ascii="Symbol" w:hAnsi="Symbol" w:hint="default"/>
    </w:rPr>
  </w:style>
  <w:style w:type="paragraph" w:styleId="ad">
    <w:name w:val="header"/>
    <w:basedOn w:val="a"/>
    <w:link w:val="ae"/>
    <w:uiPriority w:val="99"/>
    <w:semiHidden/>
    <w:unhideWhenUsed/>
    <w:rsid w:val="0090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06FAD"/>
  </w:style>
  <w:style w:type="paragraph" w:styleId="af">
    <w:name w:val="footer"/>
    <w:basedOn w:val="a"/>
    <w:link w:val="af0"/>
    <w:uiPriority w:val="99"/>
    <w:semiHidden/>
    <w:unhideWhenUsed/>
    <w:rsid w:val="00906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06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2BE1A-908F-4213-99F1-D2F7D291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5160</Words>
  <Characters>29418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2007-01-11T20:53:00Z</cp:lastPrinted>
  <dcterms:created xsi:type="dcterms:W3CDTF">2019-09-26T18:38:00Z</dcterms:created>
  <dcterms:modified xsi:type="dcterms:W3CDTF">2021-05-05T08:03:00Z</dcterms:modified>
</cp:coreProperties>
</file>