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BA4" w:rsidRPr="002349DC" w:rsidRDefault="002349DC" w:rsidP="00981BA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2349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</w:t>
      </w:r>
      <w:r w:rsidR="0064453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912301" cy="7019925"/>
            <wp:effectExtent l="19050" t="0" r="259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01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70B" w:rsidRDefault="005A670B" w:rsidP="005A67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65698" w:rsidRPr="006C5E3E" w:rsidRDefault="00465698" w:rsidP="00B521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b/>
          <w:bCs/>
          <w:sz w:val="24"/>
          <w:szCs w:val="24"/>
        </w:rPr>
        <w:t>Аннотация</w:t>
      </w:r>
      <w:bookmarkStart w:id="0" w:name="_GoBack"/>
      <w:bookmarkEnd w:id="0"/>
      <w:r w:rsidR="006C5E3E" w:rsidRPr="006445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C5E3E">
        <w:rPr>
          <w:rFonts w:ascii="Times New Roman" w:hAnsi="Times New Roman"/>
          <w:b/>
          <w:bCs/>
          <w:sz w:val="24"/>
          <w:szCs w:val="24"/>
        </w:rPr>
        <w:t>к рабочей программе по изобразительному искусству (ФГОС) 2 класса</w:t>
      </w:r>
    </w:p>
    <w:p w:rsidR="00465698" w:rsidRPr="006C5E3E" w:rsidRDefault="00465698" w:rsidP="00465698">
      <w:pPr>
        <w:pStyle w:val="a5"/>
        <w:spacing w:before="0" w:beforeAutospacing="0" w:after="0" w:afterAutospacing="0"/>
        <w:jc w:val="center"/>
      </w:pPr>
    </w:p>
    <w:p w:rsidR="00465698" w:rsidRPr="006C5E3E" w:rsidRDefault="00465698" w:rsidP="00465698">
      <w:pPr>
        <w:pStyle w:val="a5"/>
        <w:spacing w:before="0" w:beforeAutospacing="0" w:after="0" w:afterAutospacing="0"/>
      </w:pPr>
      <w:r w:rsidRPr="006C5E3E"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6C5E3E">
        <w:t>Б.М.Неменского</w:t>
      </w:r>
      <w:proofErr w:type="spellEnd"/>
      <w:r w:rsidRPr="006C5E3E">
        <w:t xml:space="preserve"> «Изобразительное искусство».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  <w:r w:rsidRPr="006C5E3E">
        <w:t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  <w:r w:rsidRPr="006C5E3E">
        <w:rPr>
          <w:b/>
          <w:bCs/>
          <w:i/>
          <w:iCs/>
        </w:rPr>
        <w:t>Целью курса</w:t>
      </w:r>
      <w:r w:rsidRPr="006C5E3E">
        <w:t> является саморазвитие и развитие личности каждого ребенка в процессе освоения мира через его собственную творческую предметную деятельность.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  <w:r w:rsidRPr="006C5E3E">
        <w:rPr>
          <w:b/>
          <w:bCs/>
          <w:i/>
          <w:iCs/>
        </w:rPr>
        <w:t>Задачи курса: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  <w:r w:rsidRPr="006C5E3E">
        <w:t>- расширение общекультурного кругозора учащихся;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  <w:r w:rsidRPr="006C5E3E">
        <w:t>- развитие каче</w:t>
      </w:r>
      <w:proofErr w:type="gramStart"/>
      <w:r w:rsidRPr="006C5E3E">
        <w:t>ств тв</w:t>
      </w:r>
      <w:proofErr w:type="gramEnd"/>
      <w:r w:rsidRPr="006C5E3E">
        <w:t>орческой личности, умеющей: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  <w:r w:rsidRPr="006C5E3E">
        <w:t>а) ставить цель;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  <w:r w:rsidRPr="006C5E3E">
        <w:t>б) искать и находить решения поставленных учителем или возникающих в жизни ребенка проблем;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  <w:r w:rsidRPr="006C5E3E">
        <w:t>в) выбирать средства и реализовывать свой замысел;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  <w:r w:rsidRPr="006C5E3E">
        <w:t>г) осознавать и оценивать свой индивидуальный опыт;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  <w:proofErr w:type="spellStart"/>
      <w:r w:rsidRPr="006C5E3E">
        <w:t>д</w:t>
      </w:r>
      <w:proofErr w:type="spellEnd"/>
      <w:r w:rsidRPr="006C5E3E">
        <w:t>) находить речевое соответствие своим действиям и эстетическому контексту;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  <w:r w:rsidRPr="006C5E3E">
        <w:t>– общее знакомство с искусством как результатом отражения социально-эстетического идеала человека в материальных образах;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  <w:r w:rsidRPr="006C5E3E">
        <w:t>– формирование основ эстетического опыта и технологических знаний и умений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  <w:r w:rsidRPr="006C5E3E">
        <w:t>как основы для практической реализации замысла.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  <w:r w:rsidRPr="006C5E3E">
        <w:t>Рабочая программа рассчитана на 34 ч.(34 учебные недели согласно базисному плану, 1 ч в неделю).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  <w:r w:rsidRPr="006C5E3E"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6C5E3E">
        <w:t>метапредметные</w:t>
      </w:r>
      <w:proofErr w:type="spellEnd"/>
      <w:r w:rsidRPr="006C5E3E"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  <w:r w:rsidRPr="006C5E3E">
        <w:t>Срок реализации программы 1 год.</w:t>
      </w:r>
    </w:p>
    <w:p w:rsidR="00465698" w:rsidRPr="006C5E3E" w:rsidRDefault="00465698" w:rsidP="00465698">
      <w:pPr>
        <w:pStyle w:val="a5"/>
        <w:spacing w:before="0" w:beforeAutospacing="0" w:after="0" w:afterAutospacing="0"/>
      </w:pPr>
    </w:p>
    <w:p w:rsidR="00465698" w:rsidRPr="006C5E3E" w:rsidRDefault="00465698" w:rsidP="00465698">
      <w:pPr>
        <w:pStyle w:val="a5"/>
        <w:spacing w:before="0" w:beforeAutospacing="0" w:after="0" w:afterAutospacing="0"/>
      </w:pPr>
    </w:p>
    <w:p w:rsidR="00465698" w:rsidRPr="006C5E3E" w:rsidRDefault="00465698" w:rsidP="00465698">
      <w:pPr>
        <w:pStyle w:val="a5"/>
        <w:spacing w:before="0" w:beforeAutospacing="0" w:after="0" w:afterAutospacing="0"/>
      </w:pPr>
    </w:p>
    <w:p w:rsidR="00465698" w:rsidRPr="006C5E3E" w:rsidRDefault="00465698" w:rsidP="00465698">
      <w:pPr>
        <w:pStyle w:val="a5"/>
        <w:spacing w:before="0" w:beforeAutospacing="0" w:after="0" w:afterAutospacing="0"/>
      </w:pPr>
    </w:p>
    <w:p w:rsidR="00465698" w:rsidRPr="006C5E3E" w:rsidRDefault="00465698" w:rsidP="00465698">
      <w:pPr>
        <w:pStyle w:val="a5"/>
        <w:spacing w:before="0" w:beforeAutospacing="0" w:after="0" w:afterAutospacing="0"/>
      </w:pPr>
    </w:p>
    <w:p w:rsidR="00465698" w:rsidRPr="006C5E3E" w:rsidRDefault="00465698" w:rsidP="00465698">
      <w:pPr>
        <w:pStyle w:val="a5"/>
        <w:spacing w:before="0" w:beforeAutospacing="0" w:after="0" w:afterAutospacing="0"/>
      </w:pPr>
    </w:p>
    <w:p w:rsidR="00465698" w:rsidRPr="006C5E3E" w:rsidRDefault="00465698" w:rsidP="00465698">
      <w:pPr>
        <w:pStyle w:val="a5"/>
        <w:spacing w:before="0" w:beforeAutospacing="0" w:after="0" w:afterAutospacing="0"/>
      </w:pPr>
    </w:p>
    <w:p w:rsidR="00465698" w:rsidRPr="006C5E3E" w:rsidRDefault="00465698" w:rsidP="00465698">
      <w:pPr>
        <w:pStyle w:val="a5"/>
        <w:spacing w:before="0" w:beforeAutospacing="0" w:after="0" w:afterAutospacing="0"/>
      </w:pPr>
    </w:p>
    <w:p w:rsidR="00465698" w:rsidRPr="006C5E3E" w:rsidRDefault="00465698" w:rsidP="00465698">
      <w:pPr>
        <w:pStyle w:val="a5"/>
        <w:spacing w:before="0" w:beforeAutospacing="0" w:after="0" w:afterAutospacing="0"/>
      </w:pPr>
    </w:p>
    <w:p w:rsidR="006C5E3E" w:rsidRPr="0064453E" w:rsidRDefault="006C5E3E" w:rsidP="006C5E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7EB9" w:rsidRPr="006C5E3E" w:rsidRDefault="006C5E3E" w:rsidP="006C5E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4453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</w:t>
      </w:r>
      <w:r w:rsidR="005C7EB9" w:rsidRPr="006C5E3E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4C344D" w:rsidRPr="006C5E3E" w:rsidRDefault="004C344D" w:rsidP="006C5F75">
      <w:pPr>
        <w:spacing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 xml:space="preserve">Программа курса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общеобразовательной программы по предмету, авторской программы «Изобразительное искусство» Б. М. </w:t>
      </w:r>
      <w:proofErr w:type="spellStart"/>
      <w:r w:rsidRPr="006C5E3E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6C5E3E">
        <w:rPr>
          <w:rFonts w:ascii="Times New Roman" w:hAnsi="Times New Roman"/>
          <w:sz w:val="24"/>
          <w:szCs w:val="24"/>
        </w:rPr>
        <w:t>.</w:t>
      </w:r>
    </w:p>
    <w:p w:rsidR="005C7EB9" w:rsidRPr="006C5E3E" w:rsidRDefault="005C7EB9" w:rsidP="006C5F75">
      <w:pPr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b/>
          <w:sz w:val="24"/>
          <w:szCs w:val="24"/>
        </w:rPr>
        <w:t>Главная цель</w:t>
      </w:r>
      <w:r w:rsidRPr="006C5E3E">
        <w:rPr>
          <w:rFonts w:ascii="Times New Roman" w:hAnsi="Times New Roman"/>
          <w:sz w:val="24"/>
          <w:szCs w:val="24"/>
        </w:rPr>
        <w:t xml:space="preserve"> художественного образования – формирование духовной культуры личности, приобщение к общечеловеческим ценностям, овладение культурным национальным наследием.</w:t>
      </w:r>
    </w:p>
    <w:p w:rsidR="005C7EB9" w:rsidRPr="006C5E3E" w:rsidRDefault="005C7EB9" w:rsidP="006C5F75">
      <w:pPr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Учебный предмет «Изобразительное искусство» в общеобразовательной школе достигает этой цели с помощью специальных средств – содержания, форм и методов обучения, соответствующих содержанию и формам самого искусства.</w:t>
      </w:r>
    </w:p>
    <w:p w:rsidR="005C7EB9" w:rsidRPr="006C5E3E" w:rsidRDefault="005C7EB9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ab/>
        <w:t>В содержание предмета эстетическое восприятие действительности и искусства, художественная  практическая деятельность учащихся.</w:t>
      </w:r>
    </w:p>
    <w:p w:rsidR="005C7EB9" w:rsidRPr="006C5E3E" w:rsidRDefault="005C7EB9" w:rsidP="006C5F7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C5E3E">
        <w:rPr>
          <w:rFonts w:ascii="Times New Roman" w:hAnsi="Times New Roman"/>
          <w:b/>
          <w:sz w:val="24"/>
          <w:szCs w:val="24"/>
        </w:rPr>
        <w:t>Задачи программы.</w:t>
      </w:r>
    </w:p>
    <w:p w:rsidR="005C7EB9" w:rsidRPr="006C5E3E" w:rsidRDefault="005C7EB9" w:rsidP="006C5F75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Овладение уч-ся знаниями элементарных основ реалистического рисунка: формирование навыков рисования с натуры, по памяти, по представлению;</w:t>
      </w:r>
    </w:p>
    <w:p w:rsidR="005C7EB9" w:rsidRPr="006C5E3E" w:rsidRDefault="005C7EB9" w:rsidP="006C5F75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Ознакомление  с особенностями работы в области декоративно – прикладного и народного искусства, лепки, аппликации.</w:t>
      </w:r>
    </w:p>
    <w:p w:rsidR="005C7EB9" w:rsidRPr="006C5E3E" w:rsidRDefault="005C7EB9" w:rsidP="006C5F75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Развитие у детей изобразительных способностей, художественного вкуса, творческого воображения, пространственного мышления, эстетического чувства (понимания прекрасного);</w:t>
      </w:r>
    </w:p>
    <w:p w:rsidR="005C7EB9" w:rsidRPr="006C5E3E" w:rsidRDefault="005C7EB9" w:rsidP="006C5F75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Воспитание интереса и любви к искусству.</w:t>
      </w:r>
    </w:p>
    <w:p w:rsidR="006C5F75" w:rsidRPr="006C5E3E" w:rsidRDefault="006C5F75" w:rsidP="006C5F75">
      <w:pPr>
        <w:pStyle w:val="a4"/>
        <w:spacing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6C5E3E">
        <w:rPr>
          <w:rFonts w:ascii="Times New Roman" w:hAnsi="Times New Roman"/>
          <w:b/>
          <w:bCs/>
          <w:sz w:val="24"/>
          <w:szCs w:val="24"/>
        </w:rPr>
        <w:t>Общая характеристика учебного предмета</w:t>
      </w:r>
    </w:p>
    <w:p w:rsidR="006C5F75" w:rsidRPr="006C5E3E" w:rsidRDefault="006C5F75" w:rsidP="00F6055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C5E3E">
        <w:rPr>
          <w:rFonts w:ascii="Times New Roman" w:hAnsi="Times New Roman"/>
          <w:sz w:val="24"/>
          <w:szCs w:val="24"/>
        </w:rPr>
        <w:t xml:space="preserve">Курс разработан как </w:t>
      </w:r>
      <w:r w:rsidRPr="006C5E3E">
        <w:rPr>
          <w:rFonts w:ascii="Times New Roman" w:hAnsi="Times New Roman"/>
          <w:b/>
          <w:bCs/>
          <w:sz w:val="24"/>
          <w:szCs w:val="24"/>
        </w:rPr>
        <w:t xml:space="preserve">целостная система введения в художественную культуру </w:t>
      </w:r>
      <w:r w:rsidRPr="006C5E3E">
        <w:rPr>
          <w:rFonts w:ascii="Times New Roman" w:hAnsi="Times New Roman"/>
          <w:sz w:val="24"/>
          <w:szCs w:val="24"/>
        </w:rPr>
        <w:t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 —   традиционного крестьянского и народных промыслов, а также постижение роли   художника    в синтетических (экранных) искусствах — искусстве книги, театре, кино и т.д.</w:t>
      </w:r>
      <w:proofErr w:type="gramEnd"/>
      <w:r w:rsidRPr="006C5E3E">
        <w:rPr>
          <w:rFonts w:ascii="Times New Roman" w:hAnsi="Times New Roman"/>
          <w:sz w:val="24"/>
          <w:szCs w:val="24"/>
        </w:rPr>
        <w:t xml:space="preserve">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6C5F75" w:rsidRPr="006C5E3E" w:rsidRDefault="006C5F75" w:rsidP="00F6055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 xml:space="preserve">Систематизирующим методом является </w:t>
      </w:r>
      <w:r w:rsidRPr="006C5E3E">
        <w:rPr>
          <w:rFonts w:ascii="Times New Roman" w:hAnsi="Times New Roman"/>
          <w:b/>
          <w:iCs/>
          <w:sz w:val="24"/>
          <w:szCs w:val="24"/>
        </w:rPr>
        <w:t xml:space="preserve">выделение трех основных видов художественной </w:t>
      </w:r>
      <w:proofErr w:type="spellStart"/>
      <w:r w:rsidRPr="006C5E3E">
        <w:rPr>
          <w:rFonts w:ascii="Times New Roman" w:hAnsi="Times New Roman"/>
          <w:b/>
          <w:iCs/>
          <w:sz w:val="24"/>
          <w:szCs w:val="24"/>
        </w:rPr>
        <w:t>деятельности</w:t>
      </w:r>
      <w:r w:rsidRPr="006C5E3E">
        <w:rPr>
          <w:rFonts w:ascii="Times New Roman" w:hAnsi="Times New Roman"/>
          <w:sz w:val="24"/>
          <w:szCs w:val="24"/>
        </w:rPr>
        <w:t>для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визуальных про</w:t>
      </w:r>
      <w:r w:rsidRPr="006C5E3E">
        <w:rPr>
          <w:rFonts w:ascii="Times New Roman" w:hAnsi="Times New Roman"/>
          <w:sz w:val="24"/>
          <w:szCs w:val="24"/>
        </w:rPr>
        <w:softHyphen/>
        <w:t xml:space="preserve">странственных искусств: </w:t>
      </w:r>
    </w:p>
    <w:p w:rsidR="006C5F75" w:rsidRPr="006C5E3E" w:rsidRDefault="006C5F75" w:rsidP="00F6055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 xml:space="preserve">—  </w:t>
      </w:r>
      <w:r w:rsidRPr="006C5E3E">
        <w:rPr>
          <w:rFonts w:ascii="Times New Roman" w:hAnsi="Times New Roman"/>
          <w:i/>
          <w:iCs/>
          <w:sz w:val="24"/>
          <w:szCs w:val="24"/>
        </w:rPr>
        <w:t>изобразительная художественная деятельность;</w:t>
      </w:r>
    </w:p>
    <w:p w:rsidR="006C5F75" w:rsidRPr="006C5E3E" w:rsidRDefault="006C5F75" w:rsidP="00F6055A">
      <w:pPr>
        <w:shd w:val="clear" w:color="auto" w:fill="FFFFFF"/>
        <w:tabs>
          <w:tab w:val="left" w:pos="64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i/>
          <w:iCs/>
          <w:sz w:val="24"/>
          <w:szCs w:val="24"/>
        </w:rPr>
        <w:t>—  декоративная художественная деятельность;</w:t>
      </w:r>
    </w:p>
    <w:p w:rsidR="006C5F75" w:rsidRPr="006C5E3E" w:rsidRDefault="006C5F75" w:rsidP="00F6055A">
      <w:pPr>
        <w:shd w:val="clear" w:color="auto" w:fill="FFFFFF"/>
        <w:tabs>
          <w:tab w:val="left" w:pos="64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i/>
          <w:iCs/>
          <w:sz w:val="24"/>
          <w:szCs w:val="24"/>
        </w:rPr>
        <w:t>—  конструктивная художественная деятельность.</w:t>
      </w:r>
    </w:p>
    <w:p w:rsidR="006C5F75" w:rsidRPr="006C5E3E" w:rsidRDefault="006C5F75" w:rsidP="00F6055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 xml:space="preserve">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</w:t>
      </w:r>
      <w:r w:rsidRPr="006C5E3E">
        <w:rPr>
          <w:rFonts w:ascii="Times New Roman" w:hAnsi="Times New Roman"/>
          <w:sz w:val="24"/>
          <w:szCs w:val="24"/>
        </w:rPr>
        <w:lastRenderedPageBreak/>
        <w:t>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6C5F75" w:rsidRPr="006C5E3E" w:rsidRDefault="006C5F75" w:rsidP="00F6055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 xml:space="preserve">Эти три вида художественной деятельности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Выделение принципа художественной деятельности акцентирует внимание не только на произведении искусства, но и на </w:t>
      </w:r>
      <w:r w:rsidRPr="006C5E3E">
        <w:rPr>
          <w:rFonts w:ascii="Times New Roman" w:hAnsi="Times New Roman"/>
          <w:i/>
          <w:iCs/>
          <w:sz w:val="24"/>
          <w:szCs w:val="24"/>
        </w:rPr>
        <w:t>деятельности человека, на выявлении его связей с искусством в процессе ежедневной жизни.</w:t>
      </w:r>
    </w:p>
    <w:p w:rsidR="006C5F75" w:rsidRPr="006C5E3E" w:rsidRDefault="006C5F75" w:rsidP="00F6055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6C5F75" w:rsidRPr="006C5E3E" w:rsidRDefault="006C5F75" w:rsidP="00F6055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5C7EB9" w:rsidRPr="006C5E3E" w:rsidRDefault="006C5F75" w:rsidP="00F6055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5C7EB9" w:rsidRPr="006C5E3E" w:rsidRDefault="005C7EB9" w:rsidP="00F6055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C5E3E">
        <w:rPr>
          <w:rFonts w:ascii="Times New Roman" w:hAnsi="Times New Roman"/>
          <w:b/>
          <w:bCs/>
          <w:sz w:val="24"/>
          <w:szCs w:val="24"/>
        </w:rPr>
        <w:t>Описание места учебного предмета в учебном плане</w:t>
      </w:r>
    </w:p>
    <w:p w:rsidR="005C7EB9" w:rsidRPr="006C5E3E" w:rsidRDefault="005C7EB9" w:rsidP="006C5F75">
      <w:pPr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В соответствии с федеральным базисным учебным планом  на изучение окружающего мира отводится  1</w:t>
      </w:r>
      <w:r w:rsidRPr="006C5E3E">
        <w:rPr>
          <w:rFonts w:ascii="Times New Roman" w:hAnsi="Times New Roman"/>
          <w:bCs/>
          <w:iCs/>
          <w:sz w:val="24"/>
          <w:szCs w:val="24"/>
        </w:rPr>
        <w:t>час в неделю, 34 часа в год</w:t>
      </w:r>
      <w:r w:rsidRPr="006C5E3E">
        <w:rPr>
          <w:rFonts w:ascii="Times New Roman" w:hAnsi="Times New Roman"/>
          <w:bCs/>
          <w:sz w:val="24"/>
          <w:szCs w:val="24"/>
        </w:rPr>
        <w:t>.</w:t>
      </w:r>
      <w:r w:rsidRPr="006C5E3E">
        <w:rPr>
          <w:rFonts w:ascii="Times New Roman" w:hAnsi="Times New Roman"/>
          <w:sz w:val="24"/>
          <w:szCs w:val="24"/>
        </w:rPr>
        <w:t> </w:t>
      </w:r>
    </w:p>
    <w:p w:rsidR="005C7EB9" w:rsidRPr="006C5E3E" w:rsidRDefault="005C7EB9" w:rsidP="006C5F75">
      <w:pPr>
        <w:shd w:val="clear" w:color="auto" w:fill="FFFFFF"/>
        <w:spacing w:line="240" w:lineRule="auto"/>
        <w:ind w:firstLine="454"/>
        <w:jc w:val="center"/>
        <w:rPr>
          <w:rFonts w:ascii="Times New Roman" w:hAnsi="Times New Roman"/>
          <w:b/>
          <w:bCs/>
          <w:sz w:val="24"/>
          <w:szCs w:val="24"/>
        </w:rPr>
      </w:pPr>
      <w:r w:rsidRPr="006C5E3E">
        <w:rPr>
          <w:rFonts w:ascii="Times New Roman" w:hAnsi="Times New Roman"/>
          <w:b/>
          <w:bCs/>
          <w:sz w:val="24"/>
          <w:szCs w:val="24"/>
        </w:rPr>
        <w:t>Ценностные ориентиры содержания курса «Изобразительное искусство»</w:t>
      </w:r>
    </w:p>
    <w:p w:rsidR="005C7EB9" w:rsidRPr="006C5E3E" w:rsidRDefault="005C7EB9" w:rsidP="006C5F75">
      <w:pPr>
        <w:pStyle w:val="c5"/>
        <w:spacing w:before="0" w:beforeAutospacing="0" w:after="0" w:afterAutospacing="0"/>
        <w:ind w:firstLine="710"/>
      </w:pPr>
      <w:r w:rsidRPr="006C5E3E">
        <w:rPr>
          <w:rStyle w:val="c1"/>
        </w:rPr>
        <w:t xml:space="preserve">Приоритетная цель художественного образования в школе </w:t>
      </w:r>
      <w:proofErr w:type="gramStart"/>
      <w:r w:rsidRPr="006C5E3E">
        <w:rPr>
          <w:rStyle w:val="c1"/>
        </w:rPr>
        <w:t>—д</w:t>
      </w:r>
      <w:proofErr w:type="gramEnd"/>
      <w:r w:rsidRPr="006C5E3E">
        <w:rPr>
          <w:rStyle w:val="c1"/>
        </w:rPr>
        <w:t>уховно-нравственное развитие</w:t>
      </w:r>
      <w:r w:rsidRPr="006C5E3E">
        <w:rPr>
          <w:rStyle w:val="apple-converted-space"/>
          <w:b/>
          <w:bCs/>
        </w:rPr>
        <w:t> </w:t>
      </w:r>
      <w:r w:rsidRPr="006C5E3E">
        <w:rPr>
          <w:rStyle w:val="c1"/>
        </w:rPr>
        <w:t>ребенка, т. е.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:rsidR="005C7EB9" w:rsidRPr="006C5E3E" w:rsidRDefault="005C7EB9" w:rsidP="006C5F75">
      <w:pPr>
        <w:pStyle w:val="c5"/>
        <w:spacing w:before="0" w:beforeAutospacing="0" w:after="0" w:afterAutospacing="0"/>
        <w:ind w:firstLine="710"/>
      </w:pPr>
      <w:proofErr w:type="spellStart"/>
      <w:r w:rsidRPr="006C5E3E">
        <w:rPr>
          <w:rStyle w:val="c1"/>
        </w:rPr>
        <w:t>Культуросозидающая</w:t>
      </w:r>
      <w:proofErr w:type="spellEnd"/>
      <w:r w:rsidRPr="006C5E3E">
        <w:rPr>
          <w:rStyle w:val="c1"/>
        </w:rPr>
        <w:t xml:space="preserve"> ро</w:t>
      </w:r>
      <w:r w:rsidR="004C344D" w:rsidRPr="006C5E3E">
        <w:rPr>
          <w:rStyle w:val="c1"/>
        </w:rPr>
        <w:t>ль программы состоит также в вос</w:t>
      </w:r>
      <w:r w:rsidRPr="006C5E3E">
        <w:rPr>
          <w:rStyle w:val="c1"/>
        </w:rPr>
        <w:t>питании</w:t>
      </w:r>
      <w:r w:rsidRPr="006C5E3E">
        <w:rPr>
          <w:rStyle w:val="apple-converted-space"/>
        </w:rPr>
        <w:t> </w:t>
      </w:r>
      <w:r w:rsidRPr="006C5E3E">
        <w:rPr>
          <w:rStyle w:val="c1"/>
        </w:rPr>
        <w:t>гражданственности и патриотизма. Прежде всего</w:t>
      </w:r>
      <w:r w:rsidR="004C344D" w:rsidRPr="006C5E3E">
        <w:rPr>
          <w:rStyle w:val="c1"/>
        </w:rPr>
        <w:t>,</w:t>
      </w:r>
      <w:r w:rsidRPr="006C5E3E">
        <w:rPr>
          <w:rStyle w:val="c1"/>
        </w:rPr>
        <w:t xml:space="preserve"> ребенок постигает искусство своей Родины, а потом знакомиться с искусством других народов.</w:t>
      </w:r>
    </w:p>
    <w:p w:rsidR="005C7EB9" w:rsidRPr="006C5E3E" w:rsidRDefault="005C7EB9" w:rsidP="006C5F75">
      <w:pPr>
        <w:pStyle w:val="c5"/>
        <w:spacing w:before="0" w:beforeAutospacing="0" w:after="0" w:afterAutospacing="0"/>
        <w:ind w:firstLine="710"/>
      </w:pPr>
      <w:r w:rsidRPr="006C5E3E">
        <w:rPr>
          <w:rStyle w:val="c1"/>
        </w:rPr>
        <w:t xml:space="preserve"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 и ценностные связи, объединяющие всех людей планеты. Природа и жизнь являются базисом </w:t>
      </w:r>
      <w:proofErr w:type="spellStart"/>
      <w:r w:rsidRPr="006C5E3E">
        <w:rPr>
          <w:rStyle w:val="c1"/>
        </w:rPr>
        <w:t>формируемогомироотношения</w:t>
      </w:r>
      <w:proofErr w:type="spellEnd"/>
      <w:r w:rsidRPr="006C5E3E">
        <w:rPr>
          <w:rStyle w:val="c1"/>
        </w:rPr>
        <w:t>.</w:t>
      </w:r>
    </w:p>
    <w:p w:rsidR="005C7EB9" w:rsidRPr="006C5E3E" w:rsidRDefault="005C7EB9" w:rsidP="006C5F75">
      <w:pPr>
        <w:pStyle w:val="c5"/>
        <w:spacing w:before="0" w:beforeAutospacing="0" w:after="0" w:afterAutospacing="0"/>
        <w:ind w:left="4" w:right="10" w:firstLine="710"/>
      </w:pPr>
      <w:r w:rsidRPr="006C5E3E">
        <w:rPr>
          <w:rStyle w:val="c1"/>
        </w:rPr>
        <w:t>Связи искусства с жизнью человека, роль искусства в повседневном его бытии, в жизни общества, значение искусства в раз витии каждого ребенка — главный смысловой стержень курса.</w:t>
      </w:r>
    </w:p>
    <w:p w:rsidR="005C7EB9" w:rsidRPr="006C5E3E" w:rsidRDefault="005C7EB9" w:rsidP="006C5F75">
      <w:pPr>
        <w:pStyle w:val="c5"/>
        <w:spacing w:before="0" w:beforeAutospacing="0" w:after="0" w:afterAutospacing="0"/>
        <w:ind w:left="4" w:right="10" w:firstLine="710"/>
      </w:pPr>
      <w:r w:rsidRPr="006C5E3E">
        <w:rPr>
          <w:rStyle w:val="c1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5C7EB9" w:rsidRPr="006C5E3E" w:rsidRDefault="005C7EB9" w:rsidP="006C5F75">
      <w:pPr>
        <w:pStyle w:val="c5"/>
        <w:spacing w:before="0" w:beforeAutospacing="0" w:after="0" w:afterAutospacing="0"/>
        <w:ind w:left="4" w:right="4" w:firstLine="710"/>
      </w:pPr>
      <w:r w:rsidRPr="006C5E3E">
        <w:rPr>
          <w:rStyle w:val="c1"/>
        </w:rPr>
        <w:lastRenderedPageBreak/>
        <w:t>Одна из главных задач курса — развитие у ребенка</w:t>
      </w:r>
      <w:r w:rsidRPr="006C5E3E">
        <w:rPr>
          <w:rStyle w:val="apple-converted-space"/>
        </w:rPr>
        <w:t> </w:t>
      </w:r>
      <w:r w:rsidRPr="006C5E3E">
        <w:rPr>
          <w:rStyle w:val="c1"/>
        </w:rPr>
        <w:t>интереса к внутреннему миру человека, способности углубления в себя, осознания своих внутренних переживаний. Это является залогом развития</w:t>
      </w:r>
      <w:r w:rsidRPr="006C5E3E">
        <w:rPr>
          <w:rStyle w:val="apple-converted-space"/>
        </w:rPr>
        <w:t> </w:t>
      </w:r>
      <w:r w:rsidRPr="006C5E3E">
        <w:rPr>
          <w:rStyle w:val="c1"/>
        </w:rPr>
        <w:t>способности сопереживания.</w:t>
      </w:r>
    </w:p>
    <w:p w:rsidR="005C7EB9" w:rsidRPr="006C5E3E" w:rsidRDefault="005C7EB9" w:rsidP="006C5F75">
      <w:pPr>
        <w:pStyle w:val="c5"/>
        <w:spacing w:before="0" w:beforeAutospacing="0" w:after="0" w:afterAutospacing="0"/>
        <w:ind w:left="4" w:right="4" w:firstLine="710"/>
      </w:pPr>
      <w:r w:rsidRPr="006C5E3E">
        <w:rPr>
          <w:rStyle w:val="c1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6C5E3E">
        <w:rPr>
          <w:rStyle w:val="c1"/>
        </w:rPr>
        <w:t>деятельностной</w:t>
      </w:r>
      <w:proofErr w:type="spellEnd"/>
      <w:r w:rsidRPr="006C5E3E">
        <w:rPr>
          <w:rStyle w:val="c1"/>
        </w:rPr>
        <w:t xml:space="preserve"> форме,</w:t>
      </w:r>
      <w:r w:rsidRPr="006C5E3E">
        <w:rPr>
          <w:rStyle w:val="apple-converted-space"/>
        </w:rPr>
        <w:t> </w:t>
      </w:r>
      <w:r w:rsidRPr="006C5E3E">
        <w:rPr>
          <w:rStyle w:val="c1"/>
        </w:rPr>
        <w:t>в форме личного творческого опыта. 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5C7EB9" w:rsidRPr="006C5E3E" w:rsidRDefault="005C7EB9" w:rsidP="006C5F75">
      <w:pPr>
        <w:pStyle w:val="c5"/>
        <w:spacing w:before="0" w:beforeAutospacing="0" w:after="0" w:afterAutospacing="0"/>
        <w:ind w:left="4" w:right="4" w:firstLine="710"/>
        <w:rPr>
          <w:rStyle w:val="c1"/>
        </w:rPr>
      </w:pPr>
      <w:r w:rsidRPr="006C5E3E">
        <w:rPr>
          <w:rStyle w:val="c1"/>
        </w:rPr>
        <w:t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</w:t>
      </w:r>
      <w:r w:rsidRPr="006C5E3E">
        <w:rPr>
          <w:rStyle w:val="apple-converted-space"/>
        </w:rPr>
        <w:t> </w:t>
      </w:r>
      <w:r w:rsidRPr="006C5E3E">
        <w:rPr>
          <w:rStyle w:val="c1"/>
        </w:rPr>
        <w:t>проживание художественного образа 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собственный чувственный опыт.</w:t>
      </w:r>
      <w:r w:rsidRPr="006C5E3E">
        <w:rPr>
          <w:rStyle w:val="c1"/>
          <w:i/>
          <w:iCs/>
        </w:rPr>
        <w:t> </w:t>
      </w:r>
      <w:r w:rsidRPr="006C5E3E">
        <w:rPr>
          <w:rStyle w:val="c1"/>
        </w:rPr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C4204B" w:rsidRPr="006C5E3E" w:rsidRDefault="00C4204B" w:rsidP="006C5F75">
      <w:pPr>
        <w:pStyle w:val="c5"/>
        <w:spacing w:before="0" w:beforeAutospacing="0" w:after="0" w:afterAutospacing="0"/>
        <w:ind w:left="4" w:right="4" w:firstLine="710"/>
        <w:rPr>
          <w:rStyle w:val="c1"/>
        </w:rPr>
      </w:pPr>
    </w:p>
    <w:p w:rsidR="00434C72" w:rsidRPr="006C5E3E" w:rsidRDefault="005C2688" w:rsidP="00C4204B">
      <w:pPr>
        <w:pStyle w:val="c5"/>
        <w:spacing w:before="0" w:beforeAutospacing="0" w:after="0" w:afterAutospacing="0"/>
        <w:ind w:left="4" w:right="4" w:firstLine="710"/>
        <w:jc w:val="center"/>
        <w:rPr>
          <w:rStyle w:val="c1"/>
          <w:b/>
        </w:rPr>
      </w:pPr>
      <w:r w:rsidRPr="006C5E3E">
        <w:rPr>
          <w:rStyle w:val="c1"/>
          <w:b/>
        </w:rPr>
        <w:t xml:space="preserve">Личностные, </w:t>
      </w:r>
      <w:proofErr w:type="spellStart"/>
      <w:r w:rsidRPr="006C5E3E">
        <w:rPr>
          <w:rStyle w:val="c1"/>
          <w:b/>
        </w:rPr>
        <w:t>метапредметные</w:t>
      </w:r>
      <w:proofErr w:type="spellEnd"/>
      <w:r w:rsidRPr="006C5E3E">
        <w:rPr>
          <w:rStyle w:val="c1"/>
          <w:b/>
        </w:rPr>
        <w:t xml:space="preserve"> и предметные р</w:t>
      </w:r>
      <w:r w:rsidR="00C4204B" w:rsidRPr="006C5E3E">
        <w:rPr>
          <w:rStyle w:val="c1"/>
          <w:b/>
        </w:rPr>
        <w:t>езультаты изучения курса</w:t>
      </w:r>
    </w:p>
    <w:p w:rsidR="00C4204B" w:rsidRPr="006C5E3E" w:rsidRDefault="00C4204B" w:rsidP="00C4204B">
      <w:pPr>
        <w:pStyle w:val="c5"/>
        <w:spacing w:before="0" w:beforeAutospacing="0" w:after="0" w:afterAutospacing="0"/>
        <w:ind w:left="4" w:right="4" w:firstLine="710"/>
        <w:jc w:val="center"/>
        <w:rPr>
          <w:rStyle w:val="c1"/>
          <w:b/>
        </w:rPr>
      </w:pP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 xml:space="preserve">Программа обеспечивает достижение учащимися начальной школы </w:t>
      </w:r>
      <w:r w:rsidRPr="006C5E3E">
        <w:rPr>
          <w:rFonts w:ascii="Times New Roman" w:hAnsi="Times New Roman"/>
          <w:b/>
          <w:i/>
          <w:sz w:val="24"/>
          <w:szCs w:val="24"/>
          <w:u w:val="single"/>
        </w:rPr>
        <w:t xml:space="preserve">личностных, </w:t>
      </w:r>
      <w:proofErr w:type="spellStart"/>
      <w:r w:rsidRPr="006C5E3E">
        <w:rPr>
          <w:rFonts w:ascii="Times New Roman" w:hAnsi="Times New Roman"/>
          <w:b/>
          <w:i/>
          <w:sz w:val="24"/>
          <w:szCs w:val="24"/>
          <w:u w:val="single"/>
        </w:rPr>
        <w:t>метапредметных</w:t>
      </w:r>
      <w:proofErr w:type="spellEnd"/>
      <w:r w:rsidRPr="006C5E3E">
        <w:rPr>
          <w:rFonts w:ascii="Times New Roman" w:hAnsi="Times New Roman"/>
          <w:b/>
          <w:i/>
          <w:sz w:val="24"/>
          <w:szCs w:val="24"/>
          <w:u w:val="single"/>
        </w:rPr>
        <w:t xml:space="preserve"> и предметных результатов.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b/>
          <w:bCs/>
          <w:sz w:val="24"/>
          <w:szCs w:val="24"/>
        </w:rPr>
        <w:t>            Личностные результаты</w:t>
      </w:r>
      <w:r w:rsidRPr="006C5E3E">
        <w:rPr>
          <w:rFonts w:ascii="Times New Roman" w:hAnsi="Times New Roman"/>
          <w:sz w:val="24"/>
          <w:szCs w:val="24"/>
        </w:rPr>
        <w:t> </w:t>
      </w:r>
    </w:p>
    <w:p w:rsidR="00434C72" w:rsidRPr="006C5E3E" w:rsidRDefault="00434C72" w:rsidP="006C5F75">
      <w:pPr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чувство гордости за культуру и искусство Родины, своего города;</w:t>
      </w:r>
    </w:p>
    <w:p w:rsidR="00434C72" w:rsidRPr="006C5E3E" w:rsidRDefault="00434C72" w:rsidP="006C5F75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434C72" w:rsidRPr="006C5E3E" w:rsidRDefault="00434C72" w:rsidP="006C5F75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spellStart"/>
      <w:r w:rsidRPr="006C5E3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эстетических чувств, художественно-творческого мышления, наблюдательности и фантазии;</w:t>
      </w:r>
    </w:p>
    <w:p w:rsidR="00434C72" w:rsidRPr="006C5E3E" w:rsidRDefault="00434C72" w:rsidP="006C5F75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развитие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434C72" w:rsidRPr="006C5E3E" w:rsidRDefault="00434C72" w:rsidP="006C5F75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434C72" w:rsidRPr="006C5E3E" w:rsidRDefault="00434C72" w:rsidP="006C5F75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b/>
          <w:bCs/>
          <w:sz w:val="24"/>
          <w:szCs w:val="24"/>
        </w:rPr>
        <w:t>         </w:t>
      </w:r>
      <w:proofErr w:type="spellStart"/>
      <w:r w:rsidRPr="006C5E3E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6C5E3E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  <w:r w:rsidRPr="006C5E3E">
        <w:rPr>
          <w:rFonts w:ascii="Times New Roman" w:hAnsi="Times New Roman"/>
          <w:sz w:val="24"/>
          <w:szCs w:val="24"/>
        </w:rPr>
        <w:t> 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i/>
          <w:iCs/>
          <w:sz w:val="24"/>
          <w:szCs w:val="24"/>
        </w:rPr>
        <w:t>      Регулятивные УУД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• Проговаривать последовательность действий на уроке.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• Учиться работать по предложенному учителем плану.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 xml:space="preserve">• Учиться отличать </w:t>
      </w:r>
      <w:proofErr w:type="gramStart"/>
      <w:r w:rsidRPr="006C5E3E">
        <w:rPr>
          <w:rFonts w:ascii="Times New Roman" w:hAnsi="Times New Roman"/>
          <w:sz w:val="24"/>
          <w:szCs w:val="24"/>
        </w:rPr>
        <w:t>верно</w:t>
      </w:r>
      <w:proofErr w:type="gramEnd"/>
      <w:r w:rsidRPr="006C5E3E">
        <w:rPr>
          <w:rFonts w:ascii="Times New Roman" w:hAnsi="Times New Roman"/>
          <w:sz w:val="24"/>
          <w:szCs w:val="24"/>
        </w:rPr>
        <w:t xml:space="preserve"> выполненное задание от неверного.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• Учиться совместно с учителем и другими учениками давать эмоциональную оценку деятельности класса на уроке.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i/>
          <w:iCs/>
          <w:sz w:val="24"/>
          <w:szCs w:val="24"/>
        </w:rPr>
        <w:t>       Познавательные УУД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lastRenderedPageBreak/>
        <w:t>• Ориентироваться в своей системе знаний: отличать новое от уже известного с помощью учителя.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• Делать предварительный отбор источников информации: ориентироваться в учебнике (на развороте, в оглавлении, в словаре).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• Перерабатывать полученную информацию: делать выводы в результате совместной работы всего класса.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• Сравнивать и группировать произведения изобразительного искусства (по изобразительным средствам, жанрам и т.д.).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i/>
          <w:iCs/>
          <w:sz w:val="24"/>
          <w:szCs w:val="24"/>
        </w:rPr>
        <w:t>        Коммуникативные УУД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i/>
          <w:iCs/>
          <w:sz w:val="24"/>
          <w:szCs w:val="24"/>
        </w:rPr>
        <w:t>• </w:t>
      </w:r>
      <w:r w:rsidRPr="006C5E3E">
        <w:rPr>
          <w:rFonts w:ascii="Times New Roman" w:hAnsi="Times New Roman"/>
          <w:sz w:val="24"/>
          <w:szCs w:val="24"/>
        </w:rPr>
        <w:t>Уметь пользоваться языком изобразительного искусства: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а) донести свою позицию до собеседника;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б) оформить свою мысль в устной и письменной форме (на уровне одного предложения или небольшого текста).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• Уметь слушать и понимать высказывания собеседников.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• Уметь выразительно читать и пересказывать содержание текста.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• Совместно договариваться о правилах общения и поведения в школе и на уроках изобразительного искусства и следовать им.</w:t>
      </w:r>
    </w:p>
    <w:p w:rsidR="00434C72" w:rsidRPr="006C5E3E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 xml:space="preserve">• Учиться </w:t>
      </w:r>
      <w:proofErr w:type="gramStart"/>
      <w:r w:rsidRPr="006C5E3E">
        <w:rPr>
          <w:rFonts w:ascii="Times New Roman" w:hAnsi="Times New Roman"/>
          <w:sz w:val="24"/>
          <w:szCs w:val="24"/>
        </w:rPr>
        <w:t>согласованно</w:t>
      </w:r>
      <w:proofErr w:type="gramEnd"/>
      <w:r w:rsidRPr="006C5E3E">
        <w:rPr>
          <w:rFonts w:ascii="Times New Roman" w:hAnsi="Times New Roman"/>
          <w:sz w:val="24"/>
          <w:szCs w:val="24"/>
        </w:rPr>
        <w:t xml:space="preserve"> работать в группе.</w:t>
      </w:r>
    </w:p>
    <w:p w:rsidR="00434C72" w:rsidRPr="006C5E3E" w:rsidRDefault="00434C72" w:rsidP="006C5F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b/>
          <w:bCs/>
          <w:sz w:val="24"/>
          <w:szCs w:val="24"/>
        </w:rPr>
        <w:t>         Предметные результаты</w:t>
      </w:r>
      <w:r w:rsidRPr="006C5E3E">
        <w:rPr>
          <w:rFonts w:ascii="Times New Roman" w:hAnsi="Times New Roman"/>
          <w:sz w:val="24"/>
          <w:szCs w:val="24"/>
        </w:rPr>
        <w:t> </w:t>
      </w:r>
    </w:p>
    <w:p w:rsidR="00434C72" w:rsidRPr="006C5E3E" w:rsidRDefault="00434C72" w:rsidP="006C5F75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i/>
          <w:iCs/>
          <w:sz w:val="24"/>
          <w:szCs w:val="24"/>
        </w:rPr>
        <w:t>             Учащиеся должны </w:t>
      </w:r>
      <w:r w:rsidRPr="006C5E3E">
        <w:rPr>
          <w:rFonts w:ascii="Times New Roman" w:hAnsi="Times New Roman"/>
          <w:b/>
          <w:bCs/>
          <w:i/>
          <w:iCs/>
          <w:sz w:val="24"/>
          <w:szCs w:val="24"/>
        </w:rPr>
        <w:t>знать</w:t>
      </w:r>
      <w:r w:rsidRPr="006C5E3E">
        <w:rPr>
          <w:rFonts w:ascii="Times New Roman" w:hAnsi="Times New Roman"/>
          <w:i/>
          <w:iCs/>
          <w:sz w:val="24"/>
          <w:szCs w:val="24"/>
        </w:rPr>
        <w:t>:</w:t>
      </w:r>
    </w:p>
    <w:p w:rsidR="00434C72" w:rsidRPr="006C5E3E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основные жанры и виды произведений изобразительного искусства начальные сведения о средствах выразительности и эмоционального воздействия рисунка (линия, композиция, контраст света и тени, размер, характер, сочетание оттенков цвета, колорит и т.п.);</w:t>
      </w:r>
    </w:p>
    <w:p w:rsidR="00434C72" w:rsidRPr="006C5E3E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основные средства композиции (высота горизонта, точка зрения, контрасты тени и света, цветовые отношения, выделение главного центра);</w:t>
      </w:r>
    </w:p>
    <w:p w:rsidR="00434C72" w:rsidRPr="006C5E3E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простейшие сведения о наглядной перспективе, линии горизонта, точке схода;</w:t>
      </w:r>
    </w:p>
    <w:p w:rsidR="00434C72" w:rsidRPr="006C5E3E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начальные сведения о светотени (свет, тень, полутень, блик, рефлекс, собственная и падающая тени), о зависимости освещения предмета от силы и удаленности источника освещения;</w:t>
      </w:r>
    </w:p>
    <w:p w:rsidR="00434C72" w:rsidRPr="006C5E3E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lastRenderedPageBreak/>
        <w:t>о делении цветового круга на группу «холодных» и «теплых» цветов, промежуточный зеленый, на  хроматические и ахроматические цвета;</w:t>
      </w:r>
    </w:p>
    <w:p w:rsidR="00434C72" w:rsidRPr="006C5E3E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начальные сведения о видах современного декоративно-прикладного искусства и их роли в жизни человека;</w:t>
      </w:r>
    </w:p>
    <w:p w:rsidR="00434C72" w:rsidRPr="006C5E3E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начальные сведения о художественной народной резьбе по дереву, украшении домов, предметов быта, керамике, вышивке, дизайне;</w:t>
      </w:r>
    </w:p>
    <w:p w:rsidR="00434C72" w:rsidRPr="006C5E3E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роль фантазии и преобразования форм и образов в творчестве художника;</w:t>
      </w:r>
    </w:p>
    <w:p w:rsidR="00434C72" w:rsidRPr="006C5E3E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о деятельности художника (что и с помощью каких материалов может изображать художник);</w:t>
      </w:r>
    </w:p>
    <w:p w:rsidR="00434C72" w:rsidRPr="006C5E3E" w:rsidRDefault="00434C72" w:rsidP="00F6055A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особенности работы акварельными и гуашевыми красками, а также назначение палитры.</w:t>
      </w:r>
    </w:p>
    <w:p w:rsidR="006C5F75" w:rsidRPr="006C5E3E" w:rsidRDefault="006C5F75" w:rsidP="00F6055A">
      <w:pPr>
        <w:spacing w:after="0" w:line="240" w:lineRule="auto"/>
        <w:ind w:left="284" w:firstLine="850"/>
        <w:rPr>
          <w:rFonts w:ascii="Times New Roman" w:hAnsi="Times New Roman"/>
          <w:i/>
          <w:iCs/>
          <w:sz w:val="24"/>
          <w:szCs w:val="24"/>
        </w:rPr>
      </w:pPr>
    </w:p>
    <w:p w:rsidR="00434C72" w:rsidRPr="006C5E3E" w:rsidRDefault="00434C72" w:rsidP="00F6055A">
      <w:pPr>
        <w:spacing w:after="0" w:line="240" w:lineRule="auto"/>
        <w:ind w:left="284" w:firstLine="85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i/>
          <w:iCs/>
          <w:sz w:val="24"/>
          <w:szCs w:val="24"/>
        </w:rPr>
        <w:t>Учащиеся должны </w:t>
      </w:r>
      <w:r w:rsidRPr="006C5E3E">
        <w:rPr>
          <w:rFonts w:ascii="Times New Roman" w:hAnsi="Times New Roman"/>
          <w:b/>
          <w:bCs/>
          <w:i/>
          <w:iCs/>
          <w:sz w:val="24"/>
          <w:szCs w:val="24"/>
        </w:rPr>
        <w:t>уметь</w:t>
      </w:r>
      <w:r w:rsidRPr="006C5E3E">
        <w:rPr>
          <w:rFonts w:ascii="Times New Roman" w:hAnsi="Times New Roman"/>
          <w:i/>
          <w:iCs/>
          <w:sz w:val="24"/>
          <w:szCs w:val="24"/>
        </w:rPr>
        <w:t>:</w:t>
      </w:r>
    </w:p>
    <w:p w:rsidR="00434C72" w:rsidRPr="006C5E3E" w:rsidRDefault="00434C72" w:rsidP="00F6055A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высказывать простейшие суждения о картинах и предметах декоративно-прикладного искусства;</w:t>
      </w:r>
    </w:p>
    <w:p w:rsidR="00434C72" w:rsidRPr="006C5E3E" w:rsidRDefault="00434C72" w:rsidP="00F6055A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 xml:space="preserve">стремиться </w:t>
      </w:r>
      <w:proofErr w:type="gramStart"/>
      <w:r w:rsidRPr="006C5E3E">
        <w:rPr>
          <w:rFonts w:ascii="Times New Roman" w:hAnsi="Times New Roman"/>
          <w:sz w:val="24"/>
          <w:szCs w:val="24"/>
        </w:rPr>
        <w:t>верно</w:t>
      </w:r>
      <w:proofErr w:type="gramEnd"/>
      <w:r w:rsidRPr="006C5E3E">
        <w:rPr>
          <w:rFonts w:ascii="Times New Roman" w:hAnsi="Times New Roman"/>
          <w:sz w:val="24"/>
          <w:szCs w:val="24"/>
        </w:rPr>
        <w:t xml:space="preserve"> и выразительно передавать в рисунке простейшую форму, основные пропорции, общее строение и цвет предметов;</w:t>
      </w:r>
    </w:p>
    <w:p w:rsidR="00434C72" w:rsidRPr="006C5E3E" w:rsidRDefault="00434C72" w:rsidP="00F6055A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использовать формат листа (горизонтальный, вертикальный) в соответствии с задачей и сюжетом;</w:t>
      </w:r>
    </w:p>
    <w:p w:rsidR="00434C72" w:rsidRPr="006C5E3E" w:rsidRDefault="00434C72" w:rsidP="006C5F75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использовать навыки компоновки;</w:t>
      </w:r>
    </w:p>
    <w:p w:rsidR="00434C72" w:rsidRPr="006C5E3E" w:rsidRDefault="00434C72" w:rsidP="006C5F75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передавать пространственное отношение (изображать на листе бумаги основание более близких предметов ниже, дальних — выше, ближние предметы крупнее равных им, но удаленных и т.п.);</w:t>
      </w:r>
    </w:p>
    <w:p w:rsidR="00434C72" w:rsidRPr="006C5E3E" w:rsidRDefault="00434C72" w:rsidP="006C5F75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применять приемы рисования кистью, пользоваться палитрой, использовать художественную выразительность материалов, уметь ровно и аккуратно закрасить поверхность в пределах намеченного контура;</w:t>
      </w:r>
    </w:p>
    <w:p w:rsidR="00434C72" w:rsidRPr="006C5E3E" w:rsidRDefault="00434C72" w:rsidP="006C5F75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менять направление штриха, линии, мазка согласно форме;</w:t>
      </w:r>
    </w:p>
    <w:p w:rsidR="00434C72" w:rsidRPr="006C5E3E" w:rsidRDefault="00434C72" w:rsidP="006C5F75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составлять узоры в полосе, квадрате, круге из декоративно обобщенных и переработанных форм растительного мира, из геометрических фигур;</w:t>
      </w:r>
    </w:p>
    <w:p w:rsidR="00434C72" w:rsidRPr="006C5E3E" w:rsidRDefault="00434C72" w:rsidP="006C5F75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лепить несложные объекты (фрукты, животных, фигуры человека, игрушки);</w:t>
      </w:r>
    </w:p>
    <w:p w:rsidR="00434C72" w:rsidRPr="006C5E3E" w:rsidRDefault="00434C72" w:rsidP="006C5F75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составлять аппликационные композиции из разных материалов (аппликация, коллаж)</w:t>
      </w:r>
    </w:p>
    <w:p w:rsidR="00434C72" w:rsidRPr="006C5E3E" w:rsidRDefault="00434C72" w:rsidP="006C5F75">
      <w:pPr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434C72" w:rsidRPr="006C5E3E" w:rsidRDefault="00434C72" w:rsidP="006C5F75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для самостоятельной творческой деятельности;</w:t>
      </w:r>
    </w:p>
    <w:p w:rsidR="00434C72" w:rsidRPr="006C5E3E" w:rsidRDefault="00434C72" w:rsidP="006C5F75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 обогащение опыта восприятия произведений изобразительного искусства;</w:t>
      </w:r>
    </w:p>
    <w:p w:rsidR="00434C72" w:rsidRPr="006C5E3E" w:rsidRDefault="00434C72" w:rsidP="006C5F75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оценки произведений искусства (выражения собственного мнения) при посещении выставки.</w:t>
      </w:r>
    </w:p>
    <w:p w:rsidR="005C7EB9" w:rsidRPr="006C5E3E" w:rsidRDefault="005C7EB9" w:rsidP="006C5F75">
      <w:pPr>
        <w:pStyle w:val="c5"/>
        <w:spacing w:before="0" w:beforeAutospacing="0" w:after="0" w:afterAutospacing="0"/>
        <w:ind w:left="4" w:right="4" w:firstLine="710"/>
      </w:pPr>
    </w:p>
    <w:p w:rsidR="005C7EB9" w:rsidRPr="006C5E3E" w:rsidRDefault="005C7EB9" w:rsidP="006C5F75">
      <w:pPr>
        <w:shd w:val="clear" w:color="auto" w:fill="FFFFFF"/>
        <w:spacing w:line="240" w:lineRule="auto"/>
        <w:ind w:firstLine="454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C5E3E">
        <w:rPr>
          <w:rFonts w:ascii="Times New Roman" w:hAnsi="Times New Roman"/>
          <w:b/>
          <w:bCs/>
          <w:sz w:val="24"/>
          <w:szCs w:val="24"/>
        </w:rPr>
        <w:t>Содержание курса  начального общего образования по учебному предмету.</w:t>
      </w:r>
    </w:p>
    <w:p w:rsidR="005C7EB9" w:rsidRPr="006C5E3E" w:rsidRDefault="005C7EB9" w:rsidP="006C5F75">
      <w:pPr>
        <w:pStyle w:val="c5"/>
        <w:spacing w:before="0" w:beforeAutospacing="0" w:after="0" w:afterAutospacing="0"/>
        <w:rPr>
          <w:b/>
        </w:rPr>
      </w:pPr>
      <w:r w:rsidRPr="006C5E3E">
        <w:rPr>
          <w:rStyle w:val="c1"/>
          <w:b/>
        </w:rPr>
        <w:t>Чем и как работают художники</w:t>
      </w:r>
      <w:r w:rsidR="00434C72" w:rsidRPr="006C5E3E">
        <w:rPr>
          <w:rStyle w:val="c1"/>
          <w:b/>
        </w:rPr>
        <w:t xml:space="preserve"> (8 ч.)</w:t>
      </w:r>
    </w:p>
    <w:p w:rsidR="005C7EB9" w:rsidRPr="006C5E3E" w:rsidRDefault="005C7EB9" w:rsidP="006C5F75">
      <w:pPr>
        <w:pStyle w:val="c5"/>
        <w:spacing w:before="0" w:beforeAutospacing="0" w:after="0" w:afterAutospacing="0"/>
      </w:pPr>
      <w:r w:rsidRPr="006C5E3E">
        <w:rPr>
          <w:rStyle w:val="c1"/>
        </w:rPr>
        <w:t>Три основные краски – красная, синяя, желтая.</w:t>
      </w:r>
    </w:p>
    <w:p w:rsidR="005C7EB9" w:rsidRPr="006C5E3E" w:rsidRDefault="005C7EB9" w:rsidP="006C5F75">
      <w:pPr>
        <w:pStyle w:val="c5"/>
        <w:spacing w:before="0" w:beforeAutospacing="0" w:after="0" w:afterAutospacing="0"/>
      </w:pPr>
      <w:r w:rsidRPr="006C5E3E">
        <w:rPr>
          <w:rStyle w:val="c1"/>
        </w:rPr>
        <w:t>Пять красок — все богатство цвета и тона.</w:t>
      </w:r>
    </w:p>
    <w:p w:rsidR="005C7EB9" w:rsidRPr="006C5E3E" w:rsidRDefault="005C7EB9" w:rsidP="006C5F75">
      <w:pPr>
        <w:pStyle w:val="c5"/>
        <w:spacing w:before="0" w:beforeAutospacing="0" w:after="0" w:afterAutospacing="0"/>
      </w:pPr>
      <w:r w:rsidRPr="006C5E3E">
        <w:rPr>
          <w:rStyle w:val="c1"/>
        </w:rPr>
        <w:t>Пастель и цветные мелки, акварель, их выразительные возможности.</w:t>
      </w:r>
    </w:p>
    <w:p w:rsidR="005C7EB9" w:rsidRPr="006C5E3E" w:rsidRDefault="005C7EB9" w:rsidP="006C5F75">
      <w:pPr>
        <w:pStyle w:val="c5"/>
        <w:spacing w:before="0" w:beforeAutospacing="0" w:after="0" w:afterAutospacing="0"/>
      </w:pPr>
      <w:r w:rsidRPr="006C5E3E">
        <w:rPr>
          <w:rStyle w:val="c1"/>
        </w:rPr>
        <w:t>Выразительные возможности аппликации.</w:t>
      </w:r>
    </w:p>
    <w:p w:rsidR="005C7EB9" w:rsidRPr="006C5E3E" w:rsidRDefault="005C7EB9" w:rsidP="006C5F75">
      <w:pPr>
        <w:pStyle w:val="c5"/>
        <w:spacing w:before="0" w:beforeAutospacing="0" w:after="0" w:afterAutospacing="0"/>
      </w:pPr>
      <w:r w:rsidRPr="006C5E3E">
        <w:rPr>
          <w:rStyle w:val="c1"/>
        </w:rPr>
        <w:t>Выразительные возможности графических материалов.</w:t>
      </w:r>
    </w:p>
    <w:p w:rsidR="005C7EB9" w:rsidRPr="006C5E3E" w:rsidRDefault="005C7EB9" w:rsidP="006C5F75">
      <w:pPr>
        <w:pStyle w:val="c5"/>
        <w:spacing w:before="0" w:beforeAutospacing="0" w:after="0" w:afterAutospacing="0"/>
      </w:pPr>
      <w:r w:rsidRPr="006C5E3E">
        <w:rPr>
          <w:rStyle w:val="c1"/>
        </w:rPr>
        <w:t>Выразительность материалов для работы в объеме.</w:t>
      </w:r>
    </w:p>
    <w:p w:rsidR="005C7EB9" w:rsidRPr="006C5E3E" w:rsidRDefault="005C7EB9" w:rsidP="006C5F75">
      <w:pPr>
        <w:pStyle w:val="c5"/>
        <w:spacing w:before="0" w:beforeAutospacing="0" w:after="0" w:afterAutospacing="0"/>
      </w:pPr>
      <w:r w:rsidRPr="006C5E3E">
        <w:rPr>
          <w:rStyle w:val="c1"/>
        </w:rPr>
        <w:t>Выразительные возможности бумаги.</w:t>
      </w:r>
    </w:p>
    <w:p w:rsidR="005C7EB9" w:rsidRPr="006C5E3E" w:rsidRDefault="005C7EB9" w:rsidP="006C5F75">
      <w:pPr>
        <w:pStyle w:val="c5"/>
        <w:spacing w:before="0" w:beforeAutospacing="0" w:after="0" w:afterAutospacing="0"/>
      </w:pPr>
      <w:r w:rsidRPr="006C5E3E">
        <w:rPr>
          <w:rStyle w:val="c1"/>
        </w:rPr>
        <w:t>Для художника любой материал может стать выразительным (обобщение темы).</w:t>
      </w:r>
    </w:p>
    <w:p w:rsidR="005C7EB9" w:rsidRPr="006C5E3E" w:rsidRDefault="005C7EB9" w:rsidP="006C5F75">
      <w:pPr>
        <w:pStyle w:val="c5"/>
        <w:spacing w:before="0" w:beforeAutospacing="0" w:after="0" w:afterAutospacing="0"/>
        <w:rPr>
          <w:b/>
        </w:rPr>
      </w:pPr>
      <w:r w:rsidRPr="006C5E3E">
        <w:rPr>
          <w:rStyle w:val="c1"/>
          <w:b/>
        </w:rPr>
        <w:lastRenderedPageBreak/>
        <w:t xml:space="preserve">Реальность и фантазия </w:t>
      </w:r>
      <w:r w:rsidR="00434C72" w:rsidRPr="006C5E3E">
        <w:rPr>
          <w:rStyle w:val="c1"/>
          <w:b/>
        </w:rPr>
        <w:t xml:space="preserve"> (7 ч.)</w:t>
      </w:r>
      <w:r w:rsidRPr="006C5E3E">
        <w:rPr>
          <w:rStyle w:val="c1"/>
          <w:b/>
        </w:rPr>
        <w:t> </w:t>
      </w:r>
    </w:p>
    <w:p w:rsidR="005C7EB9" w:rsidRPr="006C5E3E" w:rsidRDefault="005C7EB9" w:rsidP="006C5F75">
      <w:pPr>
        <w:pStyle w:val="c5"/>
        <w:spacing w:before="0" w:beforeAutospacing="0" w:after="0" w:afterAutospacing="0"/>
      </w:pPr>
      <w:r w:rsidRPr="006C5E3E">
        <w:rPr>
          <w:rStyle w:val="c1"/>
        </w:rPr>
        <w:t>Изображение и реальность.</w:t>
      </w:r>
    </w:p>
    <w:p w:rsidR="005C7EB9" w:rsidRPr="006C5E3E" w:rsidRDefault="005C7EB9" w:rsidP="006C5F75">
      <w:pPr>
        <w:pStyle w:val="c5"/>
        <w:spacing w:before="0" w:beforeAutospacing="0" w:after="0" w:afterAutospacing="0"/>
      </w:pPr>
      <w:r w:rsidRPr="006C5E3E">
        <w:rPr>
          <w:rStyle w:val="c1"/>
        </w:rPr>
        <w:t>Изображение и фантазия.</w:t>
      </w:r>
    </w:p>
    <w:p w:rsidR="005C7EB9" w:rsidRPr="006C5E3E" w:rsidRDefault="005C7EB9" w:rsidP="006C5F75">
      <w:pPr>
        <w:pStyle w:val="c5"/>
        <w:spacing w:before="0" w:beforeAutospacing="0" w:after="0" w:afterAutospacing="0"/>
      </w:pPr>
      <w:r w:rsidRPr="006C5E3E">
        <w:rPr>
          <w:rStyle w:val="c1"/>
        </w:rPr>
        <w:t>Украшение и реальность.</w:t>
      </w:r>
    </w:p>
    <w:p w:rsidR="005C7EB9" w:rsidRPr="006C5E3E" w:rsidRDefault="005C7EB9" w:rsidP="006C5F75">
      <w:pPr>
        <w:pStyle w:val="c5"/>
        <w:spacing w:before="0" w:beforeAutospacing="0" w:after="0" w:afterAutospacing="0"/>
      </w:pPr>
      <w:r w:rsidRPr="006C5E3E">
        <w:rPr>
          <w:rStyle w:val="c1"/>
        </w:rPr>
        <w:t>Украшение и фантазия.</w:t>
      </w:r>
    </w:p>
    <w:p w:rsidR="005C7EB9" w:rsidRPr="006C5E3E" w:rsidRDefault="005C7EB9" w:rsidP="006C5F75">
      <w:pPr>
        <w:pStyle w:val="c5"/>
        <w:spacing w:before="0" w:beforeAutospacing="0" w:after="0" w:afterAutospacing="0"/>
      </w:pPr>
      <w:r w:rsidRPr="006C5E3E">
        <w:rPr>
          <w:rStyle w:val="c1"/>
        </w:rPr>
        <w:t>Постройка и реальность.</w:t>
      </w:r>
    </w:p>
    <w:p w:rsidR="005C7EB9" w:rsidRPr="006C5E3E" w:rsidRDefault="005C7EB9" w:rsidP="006C5F75">
      <w:pPr>
        <w:pStyle w:val="c5"/>
        <w:spacing w:before="0" w:beforeAutospacing="0" w:after="0" w:afterAutospacing="0"/>
      </w:pPr>
      <w:r w:rsidRPr="006C5E3E">
        <w:rPr>
          <w:rStyle w:val="c1"/>
        </w:rPr>
        <w:t>Постройка и фантазия.</w:t>
      </w:r>
    </w:p>
    <w:p w:rsidR="005C7EB9" w:rsidRPr="006C5E3E" w:rsidRDefault="005C7EB9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Братья-Мастера Изображения, украшения и Постройки всегда работают вместе (обобщение темы).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  <w:b/>
        </w:rPr>
      </w:pPr>
      <w:r w:rsidRPr="006C5E3E">
        <w:rPr>
          <w:rStyle w:val="c1"/>
          <w:b/>
        </w:rPr>
        <w:t>О чем говорит искусство (11 ч.)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Изображение природы в различных состояниях.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Художник изображает настроение.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Изображение характера животных.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Изображение характера человека.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Образ человека в скульптуре.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Человек и его украшения.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О чем говорят украшения</w:t>
      </w:r>
      <w:proofErr w:type="gramStart"/>
      <w:r w:rsidRPr="006C5E3E">
        <w:rPr>
          <w:rStyle w:val="c1"/>
        </w:rPr>
        <w:t>7</w:t>
      </w:r>
      <w:proofErr w:type="gramEnd"/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Образ здания.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  <w:b/>
        </w:rPr>
      </w:pPr>
      <w:r w:rsidRPr="006C5E3E">
        <w:rPr>
          <w:rStyle w:val="c1"/>
          <w:b/>
        </w:rPr>
        <w:t>Как говорит искусство (8 ч.)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Теплые цвета.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Холодные цвета.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Что выражают теплые и холодные цвета?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Тихие цвета.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Что такое ритм пятен?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Ритм и движение пятен.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Что такое ритм линий?</w:t>
      </w:r>
    </w:p>
    <w:p w:rsidR="00434C72" w:rsidRPr="006C5E3E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6C5E3E">
        <w:rPr>
          <w:rStyle w:val="c1"/>
        </w:rPr>
        <w:t>Характер линий.</w:t>
      </w:r>
    </w:p>
    <w:p w:rsidR="00434C72" w:rsidRPr="006C5E3E" w:rsidRDefault="00434C72" w:rsidP="006C5F75">
      <w:pPr>
        <w:pStyle w:val="c5"/>
        <w:spacing w:before="0" w:beforeAutospacing="0" w:after="0" w:afterAutospacing="0"/>
      </w:pPr>
      <w:r w:rsidRPr="006C5E3E">
        <w:rPr>
          <w:rStyle w:val="c1"/>
        </w:rPr>
        <w:t>Ритм линий и пятен, цвет – средства выразительности любой композиции.</w:t>
      </w:r>
    </w:p>
    <w:p w:rsidR="006C5E3E" w:rsidRPr="0064453E" w:rsidRDefault="006C5E3E" w:rsidP="006C5E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762D" w:rsidRPr="006C5E3E" w:rsidRDefault="006C5E3E" w:rsidP="006C5E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3B4745" w:rsidRPr="006C5E3E">
        <w:rPr>
          <w:rFonts w:ascii="Times New Roman" w:hAnsi="Times New Roman"/>
          <w:b/>
          <w:sz w:val="24"/>
          <w:szCs w:val="24"/>
        </w:rPr>
        <w:t>Календарно-тематическо</w:t>
      </w:r>
      <w:r w:rsidR="0092762D" w:rsidRPr="006C5E3E">
        <w:rPr>
          <w:rFonts w:ascii="Times New Roman" w:hAnsi="Times New Roman"/>
          <w:b/>
          <w:sz w:val="24"/>
          <w:szCs w:val="24"/>
        </w:rPr>
        <w:t>е планирование «Изобразительное искусство</w:t>
      </w:r>
      <w:r w:rsidR="005C7EB9" w:rsidRPr="006C5E3E">
        <w:rPr>
          <w:rFonts w:ascii="Times New Roman" w:hAnsi="Times New Roman"/>
          <w:b/>
          <w:sz w:val="24"/>
          <w:szCs w:val="24"/>
        </w:rPr>
        <w:t>» 2 класс</w:t>
      </w:r>
    </w:p>
    <w:p w:rsidR="0092762D" w:rsidRPr="006C5E3E" w:rsidRDefault="0092762D" w:rsidP="006C5F7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C5E3E">
        <w:rPr>
          <w:rFonts w:ascii="Times New Roman" w:hAnsi="Times New Roman"/>
          <w:b/>
          <w:sz w:val="24"/>
          <w:szCs w:val="24"/>
        </w:rPr>
        <w:t>Чем и как работают художники</w:t>
      </w:r>
    </w:p>
    <w:tbl>
      <w:tblPr>
        <w:tblW w:w="1612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3"/>
        <w:gridCol w:w="1614"/>
        <w:gridCol w:w="675"/>
        <w:gridCol w:w="675"/>
        <w:gridCol w:w="3152"/>
        <w:gridCol w:w="1843"/>
        <w:gridCol w:w="1843"/>
        <w:gridCol w:w="3402"/>
        <w:gridCol w:w="2410"/>
      </w:tblGrid>
      <w:tr w:rsidR="00EC430D" w:rsidRPr="006C5E3E" w:rsidTr="00F269F8">
        <w:tc>
          <w:tcPr>
            <w:tcW w:w="513" w:type="dxa"/>
            <w:tcBorders>
              <w:bottom w:val="nil"/>
            </w:tcBorders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C5E3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14" w:type="dxa"/>
            <w:tcBorders>
              <w:bottom w:val="nil"/>
            </w:tcBorders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350" w:type="dxa"/>
            <w:gridSpan w:val="2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152" w:type="dxa"/>
            <w:tcBorders>
              <w:bottom w:val="nil"/>
            </w:tcBorders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Решаемые проблемы</w:t>
            </w:r>
          </w:p>
        </w:tc>
        <w:tc>
          <w:tcPr>
            <w:tcW w:w="9498" w:type="dxa"/>
            <w:gridSpan w:val="4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Планируемые результаты в соответствии с ФГОС</w:t>
            </w:r>
          </w:p>
        </w:tc>
      </w:tr>
      <w:tr w:rsidR="00EC430D" w:rsidRPr="006C5E3E" w:rsidTr="00764697">
        <w:tc>
          <w:tcPr>
            <w:tcW w:w="513" w:type="dxa"/>
            <w:tcBorders>
              <w:top w:val="nil"/>
            </w:tcBorders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</w:tcBorders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675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152" w:type="dxa"/>
            <w:tcBorders>
              <w:top w:val="nil"/>
            </w:tcBorders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Понятия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ind w:left="-108" w:right="-86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  <w:p w:rsidR="00EC430D" w:rsidRPr="006C5E3E" w:rsidRDefault="00EC430D" w:rsidP="006C5F75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EC430D" w:rsidRPr="006C5E3E" w:rsidTr="00EC430D">
        <w:tc>
          <w:tcPr>
            <w:tcW w:w="51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Три основные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краски.</w:t>
            </w:r>
          </w:p>
        </w:tc>
        <w:tc>
          <w:tcPr>
            <w:tcW w:w="675" w:type="dxa"/>
          </w:tcPr>
          <w:p w:rsidR="00EC430D" w:rsidRPr="006C5E3E" w:rsidRDefault="00E83B5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675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7/09</w:t>
            </w:r>
          </w:p>
        </w:tc>
        <w:tc>
          <w:tcPr>
            <w:tcW w:w="315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: как смешивать краски и получать новые цвета?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показать возможности </w:t>
            </w:r>
            <w:proofErr w:type="spellStart"/>
            <w:r w:rsidRPr="006C5E3E">
              <w:rPr>
                <w:rFonts w:ascii="Times New Roman" w:hAnsi="Times New Roman"/>
                <w:sz w:val="24"/>
                <w:szCs w:val="24"/>
              </w:rPr>
              <w:t>цветообразования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Основные и дополнительны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е цвета.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Знакомство с основными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законами </w:t>
            </w:r>
            <w:proofErr w:type="spellStart"/>
            <w:r w:rsidRPr="006C5E3E"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Ставить новые учебные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задачи;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Осуществлять анализ объектов с различными признаками;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Стремиться к координации действий и сотрудничеству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Понятие цветовой гармонии, развитие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эстетических чувств.</w:t>
            </w:r>
          </w:p>
        </w:tc>
      </w:tr>
      <w:tr w:rsidR="00EC430D" w:rsidRPr="006C5E3E" w:rsidTr="00EC430D">
        <w:tc>
          <w:tcPr>
            <w:tcW w:w="51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14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Пять красок – все богатство цвета и тона.</w:t>
            </w:r>
          </w:p>
        </w:tc>
        <w:tc>
          <w:tcPr>
            <w:tcW w:w="675" w:type="dxa"/>
          </w:tcPr>
          <w:p w:rsidR="00EC430D" w:rsidRPr="006C5E3E" w:rsidRDefault="00E83B5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675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14/09</w:t>
            </w:r>
          </w:p>
        </w:tc>
        <w:tc>
          <w:tcPr>
            <w:tcW w:w="315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: как смешивать краски и получать новые цвета?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показать возможности </w:t>
            </w:r>
            <w:proofErr w:type="spellStart"/>
            <w:r w:rsidRPr="006C5E3E">
              <w:rPr>
                <w:rFonts w:ascii="Times New Roman" w:hAnsi="Times New Roman"/>
                <w:sz w:val="24"/>
                <w:szCs w:val="24"/>
              </w:rPr>
              <w:t>цветообразования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Темное и светлое. Оттенки цвета.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Знакомство с основными законами </w:t>
            </w:r>
            <w:proofErr w:type="spellStart"/>
            <w:r w:rsidRPr="006C5E3E"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Ставить новые учебные задачи;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Осуществлять анализ объектов с различными признаками;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Стремиться к координации действий и сотрудничеству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Понятие цветовой гармонии, развитие эстетических чувств.</w:t>
            </w:r>
          </w:p>
        </w:tc>
      </w:tr>
      <w:tr w:rsidR="00EC430D" w:rsidRPr="006C5E3E" w:rsidTr="00EC430D">
        <w:tc>
          <w:tcPr>
            <w:tcW w:w="51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4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Изобразительные средства и их выразительность</w:t>
            </w:r>
          </w:p>
        </w:tc>
        <w:tc>
          <w:tcPr>
            <w:tcW w:w="675" w:type="dxa"/>
          </w:tcPr>
          <w:p w:rsidR="00EC430D" w:rsidRPr="006C5E3E" w:rsidRDefault="00E83B54" w:rsidP="00E83B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675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21/09</w:t>
            </w:r>
          </w:p>
        </w:tc>
        <w:tc>
          <w:tcPr>
            <w:tcW w:w="315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: какие художественные средства можно использовать в рисунках?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показать выразительные возможности разных художественных средств.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Акварель, гуашь, пастель, карандаши и др.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Создание изображения разными художественными средствами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Планировать свое действие в соответствии с поставленной задачей и условиями её реализации;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задачи;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Стремиться к координации действий и сотрудничеству.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Учитывать разные мнения.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– познавательный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материалу.</w:t>
            </w:r>
          </w:p>
        </w:tc>
      </w:tr>
      <w:tr w:rsidR="00EC430D" w:rsidRPr="006C5E3E" w:rsidTr="00EC430D">
        <w:tc>
          <w:tcPr>
            <w:tcW w:w="51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4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Выразительные возможности аппликации</w:t>
            </w:r>
          </w:p>
        </w:tc>
        <w:tc>
          <w:tcPr>
            <w:tcW w:w="675" w:type="dxa"/>
          </w:tcPr>
          <w:p w:rsidR="00EC430D" w:rsidRPr="006C5E3E" w:rsidRDefault="00956484" w:rsidP="00E83B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83B54" w:rsidRPr="006C5E3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675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28/09</w:t>
            </w:r>
          </w:p>
        </w:tc>
        <w:tc>
          <w:tcPr>
            <w:tcW w:w="315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: какие художественные возможности аппликации можно использовать при создании изображения?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показать выразительные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возможности разных художественных средств.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Форма пятна, ритм пятен, узор в границах формы.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Аппликация из цветной бумаги.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Планировать свое действие в соответствии с поставленной задачей и условиями её реализации;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синтез, как составление целого из частей;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Стремиться к координации действий и сотрудничеству.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Учебно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– познавательный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материалу.</w:t>
            </w:r>
          </w:p>
        </w:tc>
      </w:tr>
      <w:tr w:rsidR="00EC430D" w:rsidRPr="006C5E3E" w:rsidTr="00EC430D">
        <w:tc>
          <w:tcPr>
            <w:tcW w:w="51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14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Выразительные возможности графических материалов.</w:t>
            </w:r>
          </w:p>
        </w:tc>
        <w:tc>
          <w:tcPr>
            <w:tcW w:w="675" w:type="dxa"/>
          </w:tcPr>
          <w:p w:rsidR="00EC430D" w:rsidRPr="006C5E3E" w:rsidRDefault="00E83B54" w:rsidP="00E83B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956484" w:rsidRPr="006C5E3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5/10</w:t>
            </w:r>
          </w:p>
        </w:tc>
        <w:tc>
          <w:tcPr>
            <w:tcW w:w="315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: какие художественные возможности линии и пятна можно использовать при создании рисунка?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показать выразительные возможности разных художественных приемов.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Красота и выразительность линий. Толстые и тонкие  подвижные и тягучие линии.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Создание изображений линиями разного характера. Рисование деревьев, веток, трав и др.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Принимать и сохранять учебную  задачу;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задачи;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Стремиться к координации действий и сотрудничеству.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Способность к самооценке на основе критерия успешности учебной деятельности.</w:t>
            </w:r>
          </w:p>
        </w:tc>
      </w:tr>
      <w:tr w:rsidR="00EC430D" w:rsidRPr="006C5E3E" w:rsidTr="00EC430D">
        <w:tc>
          <w:tcPr>
            <w:tcW w:w="51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4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Выразительность материалов для работы в объёме</w:t>
            </w:r>
          </w:p>
        </w:tc>
        <w:tc>
          <w:tcPr>
            <w:tcW w:w="675" w:type="dxa"/>
          </w:tcPr>
          <w:p w:rsidR="00EC430D" w:rsidRPr="006C5E3E" w:rsidRDefault="00E83B5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12/10</w:t>
            </w:r>
          </w:p>
        </w:tc>
        <w:tc>
          <w:tcPr>
            <w:tcW w:w="315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: какие художественные средства используют для скульптурных изображений?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показать выразительные возможности разных художественных средств.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Скульптурные изображения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Лепка животных по памяти и представлению.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Планировать свое действие в соответствии с поставленной задачей и условиями её реализации;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Осуществлять синтез, как составление целого из частей;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Стремиться к координации действий и сотрудничеству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– познавательный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материалу.</w:t>
            </w:r>
          </w:p>
        </w:tc>
      </w:tr>
      <w:tr w:rsidR="00EC430D" w:rsidRPr="006C5E3E" w:rsidTr="00EC430D">
        <w:tc>
          <w:tcPr>
            <w:tcW w:w="51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4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Выразительные возможности бумаги</w:t>
            </w:r>
          </w:p>
        </w:tc>
        <w:tc>
          <w:tcPr>
            <w:tcW w:w="675" w:type="dxa"/>
          </w:tcPr>
          <w:p w:rsidR="00EC430D" w:rsidRPr="006C5E3E" w:rsidRDefault="00E83B5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19/10</w:t>
            </w:r>
          </w:p>
        </w:tc>
        <w:tc>
          <w:tcPr>
            <w:tcW w:w="315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: каковы художественные возможности  бумажного моделирования?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показать выразительные возможности разных художественных средств.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Архитектурный дизайн, бумажное моделирование.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Знакомство с возможностями моделирования из бумаги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Планировать свое действие в соответствии с поставленной задачей и условиями её реализации;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задачи;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Стремиться к координации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действий и сотрудничеству.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Учитывать разные мнения.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Учебно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– познавательный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материалу.</w:t>
            </w:r>
          </w:p>
        </w:tc>
      </w:tr>
      <w:tr w:rsidR="00EC430D" w:rsidRPr="006C5E3E" w:rsidTr="00EC430D">
        <w:tc>
          <w:tcPr>
            <w:tcW w:w="51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14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Для художника любой материал может стать выразительным (обобщение темы)</w:t>
            </w:r>
          </w:p>
        </w:tc>
        <w:tc>
          <w:tcPr>
            <w:tcW w:w="675" w:type="dxa"/>
          </w:tcPr>
          <w:p w:rsidR="00EC430D" w:rsidRPr="006C5E3E" w:rsidRDefault="00956484" w:rsidP="00E83B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83B54" w:rsidRPr="006C5E3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26/10</w:t>
            </w:r>
          </w:p>
        </w:tc>
        <w:tc>
          <w:tcPr>
            <w:tcW w:w="315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: какие художественные возможности аппликации можно использовать при создании изображения?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показать выразительные возможности разных художественных средств.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Выполнение  рисунка любой техникой и любыми средствами.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Различать способ и результат действия;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позицию.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Ориентация на понимание причин успеха в учебной деятельности. </w:t>
            </w:r>
          </w:p>
        </w:tc>
      </w:tr>
    </w:tbl>
    <w:p w:rsidR="0092762D" w:rsidRPr="006C5E3E" w:rsidRDefault="0092762D" w:rsidP="006C5F75">
      <w:pPr>
        <w:pStyle w:val="a4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6C5E3E">
        <w:rPr>
          <w:rFonts w:ascii="Times New Roman" w:hAnsi="Times New Roman"/>
          <w:b/>
          <w:sz w:val="24"/>
          <w:szCs w:val="24"/>
        </w:rPr>
        <w:t>Реальность и фантазия.</w:t>
      </w:r>
    </w:p>
    <w:tbl>
      <w:tblPr>
        <w:tblW w:w="1616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0"/>
        <w:gridCol w:w="1577"/>
        <w:gridCol w:w="708"/>
        <w:gridCol w:w="708"/>
        <w:gridCol w:w="3119"/>
        <w:gridCol w:w="1843"/>
        <w:gridCol w:w="1843"/>
        <w:gridCol w:w="3402"/>
        <w:gridCol w:w="2410"/>
      </w:tblGrid>
      <w:tr w:rsidR="00EC430D" w:rsidRPr="006C5E3E" w:rsidTr="00EC430D">
        <w:tc>
          <w:tcPr>
            <w:tcW w:w="55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Изображение и реальность</w:t>
            </w:r>
          </w:p>
        </w:tc>
        <w:tc>
          <w:tcPr>
            <w:tcW w:w="708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16/11</w:t>
            </w:r>
          </w:p>
        </w:tc>
        <w:tc>
          <w:tcPr>
            <w:tcW w:w="3119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: Внимательно ли мы смотрим вокруг себя?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научить детей не только смотреть, но и видеть, подмечать, наблюдать.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Умение осознано зрительно </w:t>
            </w:r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изучать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окружающий мир.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Изображаем </w:t>
            </w:r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увиденное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по памяти по выбору (животных, деревья, цветы и т.д.)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Планировать свои действия  в соответствии с поставленной задачей</w:t>
            </w:r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Осуществлять анализ объектов с выделением существенных и не существенных признаков.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позицию.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– познавательный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материалу.</w:t>
            </w:r>
          </w:p>
        </w:tc>
      </w:tr>
      <w:tr w:rsidR="00EC430D" w:rsidRPr="006C5E3E" w:rsidTr="00EC430D">
        <w:tc>
          <w:tcPr>
            <w:tcW w:w="55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Изображение и фантазия</w:t>
            </w:r>
          </w:p>
        </w:tc>
        <w:tc>
          <w:tcPr>
            <w:tcW w:w="708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23/11</w:t>
            </w:r>
          </w:p>
        </w:tc>
        <w:tc>
          <w:tcPr>
            <w:tcW w:w="3119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: какова роль фантазии при создании изображения?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>оказать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как интересно можно выдумывать и создавать новые образы.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Познакомиться со сказочными героями.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Придумать и создать свои персонажи для предложенной учителем сказки (ситуации). 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– познавательный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материалу.</w:t>
            </w:r>
          </w:p>
        </w:tc>
      </w:tr>
      <w:tr w:rsidR="00EC430D" w:rsidRPr="006C5E3E" w:rsidTr="00EC430D">
        <w:tc>
          <w:tcPr>
            <w:tcW w:w="55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77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Украшение и реальность</w:t>
            </w:r>
          </w:p>
        </w:tc>
        <w:tc>
          <w:tcPr>
            <w:tcW w:w="708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30/11</w:t>
            </w:r>
          </w:p>
        </w:tc>
        <w:tc>
          <w:tcPr>
            <w:tcW w:w="3119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Развитие наблюдательности, умение увидеть красоту в природе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>оказать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как меняется облик украшенных предметов.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У природы нужно учиться, внимательно наблюдая узоры из пятен и линий.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Изображаем линией паутинку, снежинки, узоры, звезды и т.д.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Различать способ и результат действия;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Способность к самооценке на основе критерия успешности в учебной деятельности.</w:t>
            </w:r>
          </w:p>
        </w:tc>
      </w:tr>
      <w:tr w:rsidR="00EC430D" w:rsidRPr="006C5E3E" w:rsidTr="00EC430D">
        <w:tc>
          <w:tcPr>
            <w:tcW w:w="55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77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Украшение и фантазия</w:t>
            </w:r>
          </w:p>
        </w:tc>
        <w:tc>
          <w:tcPr>
            <w:tcW w:w="708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7/12</w:t>
            </w:r>
          </w:p>
        </w:tc>
        <w:tc>
          <w:tcPr>
            <w:tcW w:w="3119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: Развитие фантазии при создании украшения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>оказать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как интересно  украшает сама Природа.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Природные и геометрические узоры, используемые в украшениях.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Оформление элементов одежды, предметов быта.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– познавательный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материалу.</w:t>
            </w:r>
          </w:p>
        </w:tc>
      </w:tr>
      <w:tr w:rsidR="00EC430D" w:rsidRPr="006C5E3E" w:rsidTr="00EC430D">
        <w:tc>
          <w:tcPr>
            <w:tcW w:w="55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77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Постройка и реальность</w:t>
            </w:r>
          </w:p>
        </w:tc>
        <w:tc>
          <w:tcPr>
            <w:tcW w:w="708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14/12</w:t>
            </w:r>
          </w:p>
        </w:tc>
        <w:tc>
          <w:tcPr>
            <w:tcW w:w="3119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Развитие наблюдательности, умение увидеть постройку в природе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Использовать увиденную идею в своих целях</w:t>
            </w:r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Знакомство с проектированием конструкций, новых образов по типу увиденных в природе или вокруг нас форм.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Изображение строений </w:t>
            </w:r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домов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используя природные образы.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Осуществлять поиск необходимой информации для выполнения учебных заданий;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Допускать возможность существования у людей различных точек зрения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Внутренняя позиция школьника на уровне положительного отношения личной мотивации к обучению.</w:t>
            </w:r>
          </w:p>
        </w:tc>
      </w:tr>
      <w:tr w:rsidR="00EC430D" w:rsidRPr="006C5E3E" w:rsidTr="00EC430D">
        <w:tc>
          <w:tcPr>
            <w:tcW w:w="55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77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Постройка и фантазия</w:t>
            </w:r>
          </w:p>
        </w:tc>
        <w:tc>
          <w:tcPr>
            <w:tcW w:w="708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21/12</w:t>
            </w:r>
          </w:p>
        </w:tc>
        <w:tc>
          <w:tcPr>
            <w:tcW w:w="3119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: Развитие фантазии при создании новых форм предметов.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показать как интересно  самому или в соавторстве творить, создавая новые невиданные формы и образы.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Показать возможности фантазии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человека в создании предметов.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фантастического города.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 или групповая работа.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Учитывать выделенные учителем ориентиры действия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в новом учебном материале в сотрудничестве с учителем и партнерами.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</w:t>
            </w:r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Способность к оценке и самооценке на основе критерия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успешности в учебной деятельности.</w:t>
            </w:r>
          </w:p>
        </w:tc>
      </w:tr>
      <w:tr w:rsidR="00EC430D" w:rsidRPr="006C5E3E" w:rsidTr="00EC430D">
        <w:tc>
          <w:tcPr>
            <w:tcW w:w="55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77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Обобщение темы. Братья – Мастера работают вместе</w:t>
            </w:r>
          </w:p>
        </w:tc>
        <w:tc>
          <w:tcPr>
            <w:tcW w:w="708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28/12</w:t>
            </w:r>
          </w:p>
        </w:tc>
        <w:tc>
          <w:tcPr>
            <w:tcW w:w="3119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: Понимание важности взаимодействия различных форм творчества: Постройки, Украшения и Изображения.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показать как интересно  самому или в соавторстве творить, создавая и строя новые украшенные  формы и образы.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Важная роль взаимодействия трех видов художественной деятельности.</w:t>
            </w:r>
          </w:p>
        </w:tc>
        <w:tc>
          <w:tcPr>
            <w:tcW w:w="1843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Конструирование и украшение елочных украшений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Различать способ и результат действия;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Способность к оценке и самооценке на основе критерия успешности в учебной деятельности.</w:t>
            </w:r>
          </w:p>
        </w:tc>
      </w:tr>
    </w:tbl>
    <w:p w:rsidR="0092762D" w:rsidRPr="006C5E3E" w:rsidRDefault="0092762D" w:rsidP="006C5F7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C5E3E">
        <w:rPr>
          <w:rFonts w:ascii="Times New Roman" w:hAnsi="Times New Roman"/>
          <w:b/>
          <w:sz w:val="24"/>
          <w:szCs w:val="24"/>
        </w:rPr>
        <w:t>О чем говорит искусство</w:t>
      </w:r>
      <w:proofErr w:type="gramStart"/>
      <w:r w:rsidRPr="006C5E3E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tbl>
      <w:tblPr>
        <w:tblW w:w="1616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9"/>
        <w:gridCol w:w="1568"/>
        <w:gridCol w:w="708"/>
        <w:gridCol w:w="708"/>
        <w:gridCol w:w="3119"/>
        <w:gridCol w:w="1842"/>
        <w:gridCol w:w="1844"/>
        <w:gridCol w:w="3402"/>
        <w:gridCol w:w="2410"/>
      </w:tblGrid>
      <w:tr w:rsidR="00EC430D" w:rsidRPr="006C5E3E" w:rsidTr="00EC430D">
        <w:tc>
          <w:tcPr>
            <w:tcW w:w="559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68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Выражение характера изображаемых животных</w:t>
            </w:r>
          </w:p>
        </w:tc>
        <w:tc>
          <w:tcPr>
            <w:tcW w:w="708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11/01</w:t>
            </w:r>
          </w:p>
        </w:tc>
        <w:tc>
          <w:tcPr>
            <w:tcW w:w="3119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Развитие наблюдательности, умение увидеть характерные черты животных.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Использовать любую информацию о животных  и через изображение научиться передавать свои чувства.</w:t>
            </w:r>
          </w:p>
        </w:tc>
        <w:tc>
          <w:tcPr>
            <w:tcW w:w="1842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Анималистический жанр и его представители художники.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Изображение животных</w:t>
            </w:r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Ориентация на нравственное отношение к природе, к животным.</w:t>
            </w:r>
          </w:p>
        </w:tc>
      </w:tr>
      <w:tr w:rsidR="00EC430D" w:rsidRPr="006C5E3E" w:rsidTr="00EC430D">
        <w:tc>
          <w:tcPr>
            <w:tcW w:w="559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68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Выражение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характера животных в литературных произведениях (сказках, баснях)</w:t>
            </w:r>
          </w:p>
        </w:tc>
        <w:tc>
          <w:tcPr>
            <w:tcW w:w="708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15.0</w:t>
            </w:r>
            <w:r w:rsidRPr="006C5E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18/0</w:t>
            </w: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119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</w:t>
            </w:r>
            <w:proofErr w:type="spellEnd"/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Развитие образного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мышления в рамках заданной темы.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Научиться иллюстрировать литературные  произведения с животными.</w:t>
            </w:r>
          </w:p>
        </w:tc>
        <w:tc>
          <w:tcPr>
            <w:tcW w:w="1842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Иллюстрирова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ние литературных произведений.</w:t>
            </w:r>
          </w:p>
        </w:tc>
        <w:tc>
          <w:tcPr>
            <w:tcW w:w="1844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иллюстрации на заданную тему.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Принимать и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сохранять учебную задачу;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Учебно-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познавательный интерес к новому материалу.</w:t>
            </w:r>
          </w:p>
        </w:tc>
      </w:tr>
      <w:tr w:rsidR="00EC430D" w:rsidRPr="006C5E3E" w:rsidTr="00EC430D">
        <w:tc>
          <w:tcPr>
            <w:tcW w:w="559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18-19</w:t>
            </w:r>
          </w:p>
        </w:tc>
        <w:tc>
          <w:tcPr>
            <w:tcW w:w="1568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Выражение характера человека в изображении.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Мужской образ</w:t>
            </w:r>
          </w:p>
        </w:tc>
        <w:tc>
          <w:tcPr>
            <w:tcW w:w="708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708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25/01</w:t>
            </w:r>
          </w:p>
          <w:p w:rsidR="00DB5C40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1/02</w:t>
            </w:r>
          </w:p>
        </w:tc>
        <w:tc>
          <w:tcPr>
            <w:tcW w:w="3119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Развитие наблюдательности, умение увидеть характерные черты человека в мимике и жестах.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Использовать любую информацию об изображаемом  человеке и через изображение научиться передавать свои чувства.</w:t>
            </w:r>
          </w:p>
        </w:tc>
        <w:tc>
          <w:tcPr>
            <w:tcW w:w="1842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Жанр портрета. Художники портретисты Мужской портрет.</w:t>
            </w:r>
          </w:p>
        </w:tc>
        <w:tc>
          <w:tcPr>
            <w:tcW w:w="1844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Просмотр репродукций на тему: «портрет». Обсуждение темы с учениками.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Изображение ярко выраженного мужского образа, создание портрета.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>- познавательный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интерес к новому материалу.</w:t>
            </w:r>
          </w:p>
        </w:tc>
      </w:tr>
      <w:tr w:rsidR="00EC430D" w:rsidRPr="006C5E3E" w:rsidTr="00EC430D">
        <w:tc>
          <w:tcPr>
            <w:tcW w:w="559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1568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Выражение характера человека в изображении.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Женский образ.</w:t>
            </w:r>
          </w:p>
        </w:tc>
        <w:tc>
          <w:tcPr>
            <w:tcW w:w="708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8/02</w:t>
            </w:r>
          </w:p>
          <w:p w:rsidR="00DB5C40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15/02</w:t>
            </w:r>
          </w:p>
        </w:tc>
        <w:tc>
          <w:tcPr>
            <w:tcW w:w="3119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Развитие наблюдательности, умение увидеть характерные черты человека в мимике и жестах.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Использовать любую информацию об изображаемом  человеке и через изображение научиться передавать свои чувства.</w:t>
            </w:r>
          </w:p>
        </w:tc>
        <w:tc>
          <w:tcPr>
            <w:tcW w:w="1842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Жанр портрета. Художники портретисты. Женский портрет.</w:t>
            </w:r>
          </w:p>
        </w:tc>
        <w:tc>
          <w:tcPr>
            <w:tcW w:w="1844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Просмотр репродукций на тему: «портрет». Обсуждение темы с учениками.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Изображение ярко выраженного женского образа, создание портрета.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>- познавательный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интерес к новому материалу.</w:t>
            </w:r>
          </w:p>
        </w:tc>
      </w:tr>
      <w:tr w:rsidR="00EC430D" w:rsidRPr="006C5E3E" w:rsidTr="00EC430D">
        <w:tc>
          <w:tcPr>
            <w:tcW w:w="559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568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Образ человека и его характера выраженный в объеме.</w:t>
            </w:r>
          </w:p>
        </w:tc>
        <w:tc>
          <w:tcPr>
            <w:tcW w:w="708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1/03</w:t>
            </w:r>
          </w:p>
        </w:tc>
        <w:tc>
          <w:tcPr>
            <w:tcW w:w="3119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Развитие наблюдательности, умение увидеть характерные черты человека в фигуре и жестах.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Использовать любую информацию об изображаемом  человеке и через объемное  изображение научиться передавать характерные черты.</w:t>
            </w:r>
          </w:p>
        </w:tc>
        <w:tc>
          <w:tcPr>
            <w:tcW w:w="1842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Скульптура – вид пластического искусства. Скульптурное изображение и его возможности.</w:t>
            </w:r>
          </w:p>
        </w:tc>
        <w:tc>
          <w:tcPr>
            <w:tcW w:w="1844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Просмотр образцов скульптурного искусства, обсуждение темы. По возможности выполнение задания в технике малой пластики (из пластилина или глины).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>- познавательный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интерес к новому материалу.</w:t>
            </w:r>
          </w:p>
        </w:tc>
      </w:tr>
      <w:tr w:rsidR="00EC430D" w:rsidRPr="006C5E3E" w:rsidTr="00EC430D">
        <w:tc>
          <w:tcPr>
            <w:tcW w:w="559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68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Изображение природы в разных состояниях.</w:t>
            </w:r>
          </w:p>
        </w:tc>
        <w:tc>
          <w:tcPr>
            <w:tcW w:w="708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15/03</w:t>
            </w:r>
          </w:p>
        </w:tc>
        <w:tc>
          <w:tcPr>
            <w:tcW w:w="3119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Развитие образного мышления в рамках заданной темы.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Научиться видеть и любоваться и ценить красоту русской природы в разных её состояниях.</w:t>
            </w:r>
          </w:p>
        </w:tc>
        <w:tc>
          <w:tcPr>
            <w:tcW w:w="1842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Осознание важного психологического значения для человека окружающей среды и её влияние на нас.</w:t>
            </w:r>
          </w:p>
        </w:tc>
        <w:tc>
          <w:tcPr>
            <w:tcW w:w="1844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Просмотр картин- пейзажей с ярко выраженным контрастным состоянием природы: буря, дождь, ураган или тихий вечер, ласковый солнечный день. Сделать зарисовки различного состояния природы.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 Принимать участие в обсуждении темы.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Развитие эстетических чувств  на основе знакомства с художественной культурой.</w:t>
            </w:r>
          </w:p>
        </w:tc>
      </w:tr>
      <w:tr w:rsidR="00EC430D" w:rsidRPr="006C5E3E" w:rsidTr="00EC430D">
        <w:tc>
          <w:tcPr>
            <w:tcW w:w="559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68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Выражение характера человека через украшение.</w:t>
            </w:r>
          </w:p>
        </w:tc>
        <w:tc>
          <w:tcPr>
            <w:tcW w:w="708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29/03</w:t>
            </w:r>
          </w:p>
        </w:tc>
        <w:tc>
          <w:tcPr>
            <w:tcW w:w="3119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 П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ередать или усилить  характер человека посредством дополнительной информации несомой декоративными элементами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рисунка.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Научиться понимать и использовать образный</w:t>
            </w:r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символический язык декоративных элементов украшений.</w:t>
            </w:r>
          </w:p>
        </w:tc>
        <w:tc>
          <w:tcPr>
            <w:tcW w:w="1842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Символизм в художественных произведениях. Символизм формы и цвета.</w:t>
            </w:r>
          </w:p>
        </w:tc>
        <w:tc>
          <w:tcPr>
            <w:tcW w:w="1844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В рамках заданной темы осознано и интуитивно </w:t>
            </w:r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подчеркнуть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характер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изображаемого человека с помощью соответствующих украшений.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знаково-символические средства, в том числе модели и схемы для решения задач;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Ориентация на понимание причин успеха в учебной деятельности.</w:t>
            </w:r>
          </w:p>
        </w:tc>
      </w:tr>
      <w:tr w:rsidR="00EC430D" w:rsidRPr="006C5E3E" w:rsidTr="00EC430D">
        <w:tc>
          <w:tcPr>
            <w:tcW w:w="559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568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Выражение намерений через украшение.</w:t>
            </w:r>
          </w:p>
        </w:tc>
        <w:tc>
          <w:tcPr>
            <w:tcW w:w="708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5/04</w:t>
            </w:r>
          </w:p>
        </w:tc>
        <w:tc>
          <w:tcPr>
            <w:tcW w:w="3119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Выражение и усиление впечатления от изображения с помощью правильно расставленных художественных акцентов. Развитие образного мышления в рамках заданной темы.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Научиться справляться с поставленной задачей</w:t>
            </w:r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2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Символизм при создании образов и характеров героев. Символизм цвета и формы художественных декоративных элементов.</w:t>
            </w:r>
          </w:p>
        </w:tc>
        <w:tc>
          <w:tcPr>
            <w:tcW w:w="1844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Выполнение украшений двух разных по характеру образов. Например двух воюющих флотов</w:t>
            </w:r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>доброго и злого пиратского ).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Ориентация на понимание причин успеха в учебной деятельности.</w:t>
            </w:r>
          </w:p>
        </w:tc>
      </w:tr>
      <w:tr w:rsidR="00EC430D" w:rsidRPr="006C5E3E" w:rsidTr="00EC430D">
        <w:tc>
          <w:tcPr>
            <w:tcW w:w="559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68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 изображении, украшении и постройке человек выражает свои мысли, чувства, настроение, свое отношение к миру.</w:t>
            </w:r>
          </w:p>
        </w:tc>
        <w:tc>
          <w:tcPr>
            <w:tcW w:w="708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12/04</w:t>
            </w:r>
          </w:p>
        </w:tc>
        <w:tc>
          <w:tcPr>
            <w:tcW w:w="3119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Развитие образного мышления в рамках заданной темы и понимания, как и для чего художник применяет те или иные художественные средства выразительности.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Научиться понимать и использовать разные художественные средства и приемы для достижения поставленных целей.</w:t>
            </w:r>
          </w:p>
        </w:tc>
        <w:tc>
          <w:tcPr>
            <w:tcW w:w="1842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Значение художественного произведения для человека в передаче мировоззрения, настроения, информации через изображение.  </w:t>
            </w:r>
          </w:p>
        </w:tc>
        <w:tc>
          <w:tcPr>
            <w:tcW w:w="1844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Обобщение темы. Просмотр выполненных работ. Обсуждение проблем и решений, формирование оценки и самооценки у учащихся.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Различать способ и результат действия. Адекватно воспринимать итог проделанной работы;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позицию.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Ориентация на понимание причин успеха. Способность к самооценке на основе критерия успешности учебной деятельности.</w:t>
            </w:r>
          </w:p>
        </w:tc>
      </w:tr>
    </w:tbl>
    <w:p w:rsidR="0092762D" w:rsidRPr="006C5E3E" w:rsidRDefault="0092762D" w:rsidP="006C5F7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C5E3E">
        <w:rPr>
          <w:rFonts w:ascii="Times New Roman" w:hAnsi="Times New Roman"/>
          <w:b/>
          <w:sz w:val="24"/>
          <w:szCs w:val="24"/>
        </w:rPr>
        <w:t>Как говорит искусство.</w:t>
      </w:r>
    </w:p>
    <w:tbl>
      <w:tblPr>
        <w:tblW w:w="1616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1"/>
        <w:gridCol w:w="1566"/>
        <w:gridCol w:w="709"/>
        <w:gridCol w:w="709"/>
        <w:gridCol w:w="3118"/>
        <w:gridCol w:w="1842"/>
        <w:gridCol w:w="1844"/>
        <w:gridCol w:w="3402"/>
        <w:gridCol w:w="2410"/>
      </w:tblGrid>
      <w:tr w:rsidR="00EC430D" w:rsidRPr="006C5E3E" w:rsidTr="00EC430D">
        <w:tc>
          <w:tcPr>
            <w:tcW w:w="561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66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Цвет, как средство выражения: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теплые и холодные цвета.</w:t>
            </w:r>
          </w:p>
        </w:tc>
        <w:tc>
          <w:tcPr>
            <w:tcW w:w="709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19/04</w:t>
            </w:r>
          </w:p>
        </w:tc>
        <w:tc>
          <w:tcPr>
            <w:tcW w:w="3118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Развитие цветовой восприимчивости. Использование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эмоционального влияния цвета на человека при решении творческих задач.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Использовать знания о цвете и навыки смешивания красок. </w:t>
            </w:r>
          </w:p>
        </w:tc>
        <w:tc>
          <w:tcPr>
            <w:tcW w:w="1842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Холодные и теплые цвета. Цветовые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оттенки и нюансы.</w:t>
            </w:r>
          </w:p>
        </w:tc>
        <w:tc>
          <w:tcPr>
            <w:tcW w:w="1844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красочной композиции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только из теплых или только из холодных цветов.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Ориентироваться на разнообразие способов решения задач;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Учебно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>- познавательный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интерес к новому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материалу</w:t>
            </w:r>
          </w:p>
        </w:tc>
      </w:tr>
      <w:tr w:rsidR="00EC430D" w:rsidRPr="006C5E3E" w:rsidTr="00EC430D">
        <w:tc>
          <w:tcPr>
            <w:tcW w:w="561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66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Цвет, как средство выражения: тихие (глухие) и звонкие цвета.</w:t>
            </w:r>
          </w:p>
        </w:tc>
        <w:tc>
          <w:tcPr>
            <w:tcW w:w="709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19/04</w:t>
            </w:r>
          </w:p>
        </w:tc>
        <w:tc>
          <w:tcPr>
            <w:tcW w:w="3118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Развитие цветовой восприимчивости. Использование эмоционального влияния цвета на человека при решении творческих задач.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Использовать знания о цвете и навыки смешивания красок.</w:t>
            </w:r>
          </w:p>
        </w:tc>
        <w:tc>
          <w:tcPr>
            <w:tcW w:w="1842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Ахроматические цвета и их влияние  на другие цвета при смешивании.</w:t>
            </w:r>
          </w:p>
        </w:tc>
        <w:tc>
          <w:tcPr>
            <w:tcW w:w="1844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Выполнение творческого задания на основе полученной учениками новой цветовой гаммы.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>- познавательный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интерес к новому материалу</w:t>
            </w:r>
          </w:p>
        </w:tc>
      </w:tr>
      <w:tr w:rsidR="00EC430D" w:rsidRPr="006C5E3E" w:rsidTr="00EC430D">
        <w:tc>
          <w:tcPr>
            <w:tcW w:w="561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66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Линия как средство выражения, ритм линий.</w:t>
            </w:r>
          </w:p>
        </w:tc>
        <w:tc>
          <w:tcPr>
            <w:tcW w:w="709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26/04</w:t>
            </w:r>
          </w:p>
        </w:tc>
        <w:tc>
          <w:tcPr>
            <w:tcW w:w="3118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Владение линией для передачи характера изображения.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Научиться использовать разный характер линий, их ритмический узор для создания требуемого образа.</w:t>
            </w:r>
          </w:p>
        </w:tc>
        <w:tc>
          <w:tcPr>
            <w:tcW w:w="1842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Линия – одно из важных сре</w:t>
            </w:r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>и создании образа. Ритм линий.</w:t>
            </w:r>
          </w:p>
        </w:tc>
        <w:tc>
          <w:tcPr>
            <w:tcW w:w="1844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Создание разных изображений деревьев и трав.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>- познавательный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интерес к новому материалу</w:t>
            </w:r>
          </w:p>
        </w:tc>
      </w:tr>
      <w:tr w:rsidR="00EC430D" w:rsidRPr="006C5E3E" w:rsidTr="00EC430D">
        <w:tc>
          <w:tcPr>
            <w:tcW w:w="561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Линия как средство выражения, характер линий.</w:t>
            </w:r>
          </w:p>
        </w:tc>
        <w:tc>
          <w:tcPr>
            <w:tcW w:w="709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26/04</w:t>
            </w:r>
          </w:p>
        </w:tc>
        <w:tc>
          <w:tcPr>
            <w:tcW w:w="3118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Владение линией для передачи характера изображения.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Научиться использовать разный характер линий, их ритмический узор для создания требуемого образа.</w:t>
            </w:r>
          </w:p>
        </w:tc>
        <w:tc>
          <w:tcPr>
            <w:tcW w:w="1842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Линия – одно из важных сре</w:t>
            </w:r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>и создании образа. Характер линий.</w:t>
            </w:r>
          </w:p>
        </w:tc>
        <w:tc>
          <w:tcPr>
            <w:tcW w:w="1844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Создание узоров на поверхности предмето</w:t>
            </w:r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>камней).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>- познавательный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интерес к новому материалу</w:t>
            </w:r>
          </w:p>
        </w:tc>
      </w:tr>
      <w:tr w:rsidR="00EC430D" w:rsidRPr="006C5E3E" w:rsidTr="00EC430D">
        <w:tc>
          <w:tcPr>
            <w:tcW w:w="561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66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Ритм пятен как средство выражения.</w:t>
            </w:r>
          </w:p>
        </w:tc>
        <w:tc>
          <w:tcPr>
            <w:tcW w:w="709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29.04</w:t>
            </w:r>
          </w:p>
        </w:tc>
        <w:tc>
          <w:tcPr>
            <w:tcW w:w="709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17/05</w:t>
            </w:r>
          </w:p>
        </w:tc>
        <w:tc>
          <w:tcPr>
            <w:tcW w:w="3118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 Н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>аучиться создавать изображение с пониманием законов и гармоний композиции.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Научиться использовать разный характер пятен.</w:t>
            </w:r>
          </w:p>
        </w:tc>
        <w:tc>
          <w:tcPr>
            <w:tcW w:w="1842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Основы композиции. (Равновесие, симметрия,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композиционный центр в картине).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Создание рисунка силуэтными изображениями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 xml:space="preserve">Ориентироваться на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разнообразие способов решения задач;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Учебно</w:t>
            </w:r>
            <w:proofErr w:type="spellEnd"/>
            <w:r w:rsidRPr="006C5E3E">
              <w:rPr>
                <w:rFonts w:ascii="Times New Roman" w:hAnsi="Times New Roman"/>
                <w:sz w:val="24"/>
                <w:szCs w:val="24"/>
              </w:rPr>
              <w:t>- познавательный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интерес к новому материалу</w:t>
            </w:r>
          </w:p>
        </w:tc>
      </w:tr>
      <w:tr w:rsidR="00EC430D" w:rsidRPr="006C5E3E" w:rsidTr="00EC430D">
        <w:tc>
          <w:tcPr>
            <w:tcW w:w="561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566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Пропорции выражают характер.</w:t>
            </w:r>
          </w:p>
        </w:tc>
        <w:tc>
          <w:tcPr>
            <w:tcW w:w="709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24/05</w:t>
            </w:r>
          </w:p>
        </w:tc>
        <w:tc>
          <w:tcPr>
            <w:tcW w:w="3118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 Понимание пропорции как соотношения между собой частей одного целого.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Научиться сопоставлять целое изображение из соразмерных частей.</w:t>
            </w:r>
          </w:p>
        </w:tc>
        <w:tc>
          <w:tcPr>
            <w:tcW w:w="1842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Пропорции – основа художественного произведения.</w:t>
            </w:r>
          </w:p>
        </w:tc>
        <w:tc>
          <w:tcPr>
            <w:tcW w:w="1844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Выполнить задание учителя, создать рисунки человека и животных, используя разные пропорции частей их тела.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Развитие эстетических чувств и уважения к другому мнению.</w:t>
            </w:r>
          </w:p>
        </w:tc>
      </w:tr>
      <w:tr w:rsidR="00EC430D" w:rsidRPr="006C5E3E" w:rsidTr="00EC430D">
        <w:tc>
          <w:tcPr>
            <w:tcW w:w="561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33</w:t>
            </w:r>
            <w:r w:rsidR="00CD71F2" w:rsidRPr="006C5E3E">
              <w:rPr>
                <w:rFonts w:ascii="Times New Roman" w:hAnsi="Times New Roman"/>
                <w:sz w:val="24"/>
                <w:szCs w:val="24"/>
              </w:rPr>
              <w:t xml:space="preserve"> -34</w:t>
            </w:r>
          </w:p>
        </w:tc>
        <w:tc>
          <w:tcPr>
            <w:tcW w:w="1566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Ритм линий и пятен, цвет, пропорции – средства выразительности.</w:t>
            </w:r>
          </w:p>
        </w:tc>
        <w:tc>
          <w:tcPr>
            <w:tcW w:w="709" w:type="dxa"/>
          </w:tcPr>
          <w:p w:rsidR="00EC430D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EC430D" w:rsidRPr="006C5E3E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  <w:p w:rsidR="00CD71F2" w:rsidRPr="006C5E3E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CD71F2" w:rsidRPr="006C5E3E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EC430D" w:rsidRPr="006C5E3E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31/05</w:t>
            </w:r>
          </w:p>
        </w:tc>
        <w:tc>
          <w:tcPr>
            <w:tcW w:w="3118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  К</w:t>
            </w:r>
            <w:proofErr w:type="gramEnd"/>
            <w:r w:rsidRPr="006C5E3E">
              <w:rPr>
                <w:rFonts w:ascii="Times New Roman" w:hAnsi="Times New Roman"/>
                <w:sz w:val="24"/>
                <w:szCs w:val="24"/>
              </w:rPr>
              <w:t xml:space="preserve">ак использовать знания и навыки в индивидуальном и коллективном проекте. 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C5E3E">
              <w:rPr>
                <w:rFonts w:ascii="Times New Roman" w:hAnsi="Times New Roman"/>
                <w:sz w:val="24"/>
                <w:szCs w:val="24"/>
              </w:rPr>
              <w:t xml:space="preserve"> Научиться сотрудничать с коллективом при сохранении индивидуальности участников и целостности общей задачи</w:t>
            </w:r>
            <w:proofErr w:type="gramStart"/>
            <w:r w:rsidRPr="006C5E3E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842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Проектная работа, алгоритм действий личности и коллектива.</w:t>
            </w:r>
          </w:p>
        </w:tc>
        <w:tc>
          <w:tcPr>
            <w:tcW w:w="1844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Выполнение коллективного или группового проекта на заданную тему. Обсуждение результата, подведение итога.</w:t>
            </w:r>
          </w:p>
        </w:tc>
        <w:tc>
          <w:tcPr>
            <w:tcW w:w="3402" w:type="dxa"/>
          </w:tcPr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 в сотрудничестве с учителем и партнерами.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EC430D" w:rsidRPr="006C5E3E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2410" w:type="dxa"/>
          </w:tcPr>
          <w:p w:rsidR="00EC430D" w:rsidRPr="006C5E3E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5E3E">
              <w:rPr>
                <w:rFonts w:ascii="Times New Roman" w:hAnsi="Times New Roman"/>
                <w:sz w:val="24"/>
                <w:szCs w:val="24"/>
              </w:rPr>
              <w:t>Способность к оценке и самооценке на основе критерия успешности в учебной деятельности.</w:t>
            </w:r>
          </w:p>
        </w:tc>
      </w:tr>
    </w:tbl>
    <w:p w:rsidR="001A628F" w:rsidRPr="006C5E3E" w:rsidRDefault="001A628F" w:rsidP="006C5F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430D" w:rsidRPr="006C5E3E" w:rsidRDefault="00EC43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C5E3E">
        <w:rPr>
          <w:rFonts w:ascii="Times New Roman" w:hAnsi="Times New Roman"/>
          <w:b/>
          <w:sz w:val="24"/>
          <w:szCs w:val="24"/>
        </w:rPr>
        <w:br w:type="page"/>
      </w:r>
    </w:p>
    <w:p w:rsidR="001A628F" w:rsidRPr="006C5E3E" w:rsidRDefault="005C2688" w:rsidP="006C5F7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E3E">
        <w:rPr>
          <w:rFonts w:ascii="Times New Roman" w:hAnsi="Times New Roman"/>
          <w:b/>
          <w:sz w:val="24"/>
          <w:szCs w:val="24"/>
        </w:rPr>
        <w:lastRenderedPageBreak/>
        <w:t>М</w:t>
      </w:r>
      <w:r w:rsidR="001A628F" w:rsidRPr="006C5E3E">
        <w:rPr>
          <w:rFonts w:ascii="Times New Roman" w:hAnsi="Times New Roman"/>
          <w:b/>
          <w:sz w:val="24"/>
          <w:szCs w:val="24"/>
        </w:rPr>
        <w:t>атериально – технического обеспечения</w:t>
      </w:r>
    </w:p>
    <w:p w:rsidR="001A628F" w:rsidRPr="006C5E3E" w:rsidRDefault="001A628F" w:rsidP="006C5F75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ФГОС НОО.</w:t>
      </w:r>
    </w:p>
    <w:p w:rsidR="001A628F" w:rsidRPr="006C5E3E" w:rsidRDefault="001A628F" w:rsidP="006C5F75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Примерная программа по предмету.</w:t>
      </w:r>
    </w:p>
    <w:p w:rsidR="001A628F" w:rsidRPr="006C5E3E" w:rsidRDefault="001A628F" w:rsidP="006C5F75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C5E3E">
        <w:rPr>
          <w:rFonts w:ascii="Times New Roman" w:hAnsi="Times New Roman"/>
          <w:sz w:val="24"/>
          <w:szCs w:val="24"/>
        </w:rPr>
        <w:t>Неменский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Б. М.  и др. ИЗО. Программа: 1-4 классы. </w:t>
      </w:r>
    </w:p>
    <w:p w:rsidR="001A628F" w:rsidRPr="006C5E3E" w:rsidRDefault="001A628F" w:rsidP="006C5F75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5E3E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Л. А. Уроки </w:t>
      </w:r>
      <w:proofErr w:type="gramStart"/>
      <w:r w:rsidRPr="006C5E3E">
        <w:rPr>
          <w:rFonts w:ascii="Times New Roman" w:hAnsi="Times New Roman"/>
          <w:sz w:val="24"/>
          <w:szCs w:val="24"/>
        </w:rPr>
        <w:t>ИЗО</w:t>
      </w:r>
      <w:proofErr w:type="gramEnd"/>
      <w:r w:rsidRPr="006C5E3E">
        <w:rPr>
          <w:rFonts w:ascii="Times New Roman" w:hAnsi="Times New Roman"/>
          <w:sz w:val="24"/>
          <w:szCs w:val="24"/>
        </w:rPr>
        <w:t>. Поурочные разработки.  1 класс.</w:t>
      </w:r>
    </w:p>
    <w:p w:rsidR="001A628F" w:rsidRPr="006C5E3E" w:rsidRDefault="001A628F" w:rsidP="006C5F75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5E3E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Л. А. Уроки </w:t>
      </w:r>
      <w:proofErr w:type="gramStart"/>
      <w:r w:rsidRPr="006C5E3E">
        <w:rPr>
          <w:rFonts w:ascii="Times New Roman" w:hAnsi="Times New Roman"/>
          <w:sz w:val="24"/>
          <w:szCs w:val="24"/>
        </w:rPr>
        <w:t>ИЗО</w:t>
      </w:r>
      <w:proofErr w:type="gramEnd"/>
      <w:r w:rsidRPr="006C5E3E">
        <w:rPr>
          <w:rFonts w:ascii="Times New Roman" w:hAnsi="Times New Roman"/>
          <w:sz w:val="24"/>
          <w:szCs w:val="24"/>
        </w:rPr>
        <w:t>. Поурочные разработки.  2 класс.</w:t>
      </w:r>
    </w:p>
    <w:p w:rsidR="001A628F" w:rsidRPr="006C5E3E" w:rsidRDefault="001A628F" w:rsidP="006C5F75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5E3E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Л. А. Уроки </w:t>
      </w:r>
      <w:proofErr w:type="gramStart"/>
      <w:r w:rsidRPr="006C5E3E">
        <w:rPr>
          <w:rFonts w:ascii="Times New Roman" w:hAnsi="Times New Roman"/>
          <w:sz w:val="24"/>
          <w:szCs w:val="24"/>
        </w:rPr>
        <w:t>ИЗО</w:t>
      </w:r>
      <w:proofErr w:type="gramEnd"/>
      <w:r w:rsidRPr="006C5E3E">
        <w:rPr>
          <w:rFonts w:ascii="Times New Roman" w:hAnsi="Times New Roman"/>
          <w:sz w:val="24"/>
          <w:szCs w:val="24"/>
        </w:rPr>
        <w:t>. Поурочные разработки.  3 класс.</w:t>
      </w:r>
    </w:p>
    <w:p w:rsidR="001A628F" w:rsidRPr="006C5E3E" w:rsidRDefault="001A628F" w:rsidP="006C5F75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5E3E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Л. А. Уроки </w:t>
      </w:r>
      <w:proofErr w:type="gramStart"/>
      <w:r w:rsidRPr="006C5E3E">
        <w:rPr>
          <w:rFonts w:ascii="Times New Roman" w:hAnsi="Times New Roman"/>
          <w:sz w:val="24"/>
          <w:szCs w:val="24"/>
        </w:rPr>
        <w:t>ИЗО</w:t>
      </w:r>
      <w:proofErr w:type="gramEnd"/>
      <w:r w:rsidRPr="006C5E3E">
        <w:rPr>
          <w:rFonts w:ascii="Times New Roman" w:hAnsi="Times New Roman"/>
          <w:sz w:val="24"/>
          <w:szCs w:val="24"/>
        </w:rPr>
        <w:t>. Поурочные разработки.  4 класс.</w:t>
      </w:r>
    </w:p>
    <w:p w:rsidR="001A628F" w:rsidRPr="006C5E3E" w:rsidRDefault="001A628F" w:rsidP="006C5F75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Электронные образовательные ресурсы по предмету.</w:t>
      </w:r>
    </w:p>
    <w:p w:rsidR="001A628F" w:rsidRPr="006C5E3E" w:rsidRDefault="001A628F" w:rsidP="006C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Учебники:</w:t>
      </w:r>
    </w:p>
    <w:p w:rsidR="001A628F" w:rsidRPr="006C5E3E" w:rsidRDefault="001A628F" w:rsidP="006C5F7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C5E3E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Л.А. (под ред. </w:t>
      </w:r>
      <w:proofErr w:type="spellStart"/>
      <w:r w:rsidRPr="006C5E3E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Б.М.). Изобразительное искусство. 1 </w:t>
      </w:r>
      <w:proofErr w:type="spellStart"/>
      <w:r w:rsidRPr="006C5E3E">
        <w:rPr>
          <w:rFonts w:ascii="Times New Roman" w:hAnsi="Times New Roman"/>
          <w:sz w:val="24"/>
          <w:szCs w:val="24"/>
        </w:rPr>
        <w:t>кл</w:t>
      </w:r>
      <w:proofErr w:type="spellEnd"/>
      <w:r w:rsidRPr="006C5E3E">
        <w:rPr>
          <w:rFonts w:ascii="Times New Roman" w:hAnsi="Times New Roman"/>
          <w:sz w:val="24"/>
          <w:szCs w:val="24"/>
        </w:rPr>
        <w:t>.</w:t>
      </w:r>
    </w:p>
    <w:p w:rsidR="001A628F" w:rsidRPr="006C5E3E" w:rsidRDefault="001A628F" w:rsidP="006C5F7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C5E3E">
        <w:rPr>
          <w:rFonts w:ascii="Times New Roman" w:hAnsi="Times New Roman"/>
          <w:sz w:val="24"/>
          <w:szCs w:val="24"/>
        </w:rPr>
        <w:t>Коротеева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Е.И. (под ред. </w:t>
      </w:r>
      <w:proofErr w:type="spellStart"/>
      <w:r w:rsidRPr="006C5E3E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Б.М.). Изобразительное искусство. 2 </w:t>
      </w:r>
      <w:proofErr w:type="spellStart"/>
      <w:r w:rsidRPr="006C5E3E">
        <w:rPr>
          <w:rFonts w:ascii="Times New Roman" w:hAnsi="Times New Roman"/>
          <w:sz w:val="24"/>
          <w:szCs w:val="24"/>
        </w:rPr>
        <w:t>кл</w:t>
      </w:r>
      <w:proofErr w:type="spellEnd"/>
      <w:r w:rsidRPr="006C5E3E">
        <w:rPr>
          <w:rFonts w:ascii="Times New Roman" w:hAnsi="Times New Roman"/>
          <w:sz w:val="24"/>
          <w:szCs w:val="24"/>
        </w:rPr>
        <w:t>.</w:t>
      </w:r>
    </w:p>
    <w:p w:rsidR="001A628F" w:rsidRPr="006C5E3E" w:rsidRDefault="001A628F" w:rsidP="006C5F7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 xml:space="preserve">Горяева Н.А. (под ред. </w:t>
      </w:r>
      <w:proofErr w:type="spellStart"/>
      <w:r w:rsidRPr="006C5E3E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Б.М.). Изобразительное искусство. 3 </w:t>
      </w:r>
      <w:proofErr w:type="spellStart"/>
      <w:r w:rsidRPr="006C5E3E">
        <w:rPr>
          <w:rFonts w:ascii="Times New Roman" w:hAnsi="Times New Roman"/>
          <w:sz w:val="24"/>
          <w:szCs w:val="24"/>
        </w:rPr>
        <w:t>кл</w:t>
      </w:r>
      <w:proofErr w:type="spellEnd"/>
      <w:r w:rsidRPr="006C5E3E">
        <w:rPr>
          <w:rFonts w:ascii="Times New Roman" w:hAnsi="Times New Roman"/>
          <w:sz w:val="24"/>
          <w:szCs w:val="24"/>
        </w:rPr>
        <w:t>.</w:t>
      </w:r>
    </w:p>
    <w:p w:rsidR="001A628F" w:rsidRPr="006C5E3E" w:rsidRDefault="001A628F" w:rsidP="006C5F7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C5E3E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Л.А. (под ред. </w:t>
      </w:r>
      <w:proofErr w:type="spellStart"/>
      <w:r w:rsidRPr="006C5E3E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Б.М.). Изобразительное искусство. 4 </w:t>
      </w:r>
      <w:proofErr w:type="spellStart"/>
      <w:r w:rsidRPr="006C5E3E">
        <w:rPr>
          <w:rFonts w:ascii="Times New Roman" w:hAnsi="Times New Roman"/>
          <w:sz w:val="24"/>
          <w:szCs w:val="24"/>
        </w:rPr>
        <w:t>кл</w:t>
      </w:r>
      <w:proofErr w:type="spellEnd"/>
      <w:r w:rsidRPr="006C5E3E">
        <w:rPr>
          <w:rFonts w:ascii="Times New Roman" w:hAnsi="Times New Roman"/>
          <w:sz w:val="24"/>
          <w:szCs w:val="24"/>
        </w:rPr>
        <w:t>.</w:t>
      </w:r>
    </w:p>
    <w:p w:rsidR="001A628F" w:rsidRPr="006C5E3E" w:rsidRDefault="001A628F" w:rsidP="006C5F75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 xml:space="preserve">Рабочие тетради и пособия для </w:t>
      </w:r>
      <w:proofErr w:type="gramStart"/>
      <w:r w:rsidRPr="006C5E3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C5E3E">
        <w:rPr>
          <w:rFonts w:ascii="Times New Roman" w:hAnsi="Times New Roman"/>
          <w:sz w:val="24"/>
          <w:szCs w:val="24"/>
        </w:rPr>
        <w:t>:</w:t>
      </w:r>
    </w:p>
    <w:p w:rsidR="001A628F" w:rsidRPr="006C5E3E" w:rsidRDefault="001A628F" w:rsidP="006C5F75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C5E3E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Л.А. (под ред. </w:t>
      </w:r>
      <w:proofErr w:type="spellStart"/>
      <w:r w:rsidRPr="006C5E3E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Б.М.). Изобразительное искусство. 1 </w:t>
      </w:r>
      <w:proofErr w:type="spellStart"/>
      <w:r w:rsidRPr="006C5E3E">
        <w:rPr>
          <w:rFonts w:ascii="Times New Roman" w:hAnsi="Times New Roman"/>
          <w:sz w:val="24"/>
          <w:szCs w:val="24"/>
        </w:rPr>
        <w:t>кл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. </w:t>
      </w:r>
    </w:p>
    <w:p w:rsidR="001A628F" w:rsidRPr="006C5E3E" w:rsidRDefault="001A628F" w:rsidP="006C5F75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C5E3E">
        <w:rPr>
          <w:rFonts w:ascii="Times New Roman" w:hAnsi="Times New Roman"/>
          <w:sz w:val="24"/>
          <w:szCs w:val="24"/>
        </w:rPr>
        <w:t>Коротеева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Е.И. (под ред. </w:t>
      </w:r>
      <w:proofErr w:type="spellStart"/>
      <w:r w:rsidRPr="006C5E3E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Б.М.). Изобразительное искусство. 2 </w:t>
      </w:r>
      <w:proofErr w:type="spellStart"/>
      <w:r w:rsidRPr="006C5E3E">
        <w:rPr>
          <w:rFonts w:ascii="Times New Roman" w:hAnsi="Times New Roman"/>
          <w:sz w:val="24"/>
          <w:szCs w:val="24"/>
        </w:rPr>
        <w:t>кл</w:t>
      </w:r>
      <w:proofErr w:type="spellEnd"/>
      <w:r w:rsidRPr="006C5E3E">
        <w:rPr>
          <w:rFonts w:ascii="Times New Roman" w:hAnsi="Times New Roman"/>
          <w:sz w:val="24"/>
          <w:szCs w:val="24"/>
        </w:rPr>
        <w:t>.</w:t>
      </w:r>
    </w:p>
    <w:p w:rsidR="001A628F" w:rsidRPr="006C5E3E" w:rsidRDefault="001A628F" w:rsidP="006C5F75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 xml:space="preserve">Горяева Н.А. (под ред. </w:t>
      </w:r>
      <w:proofErr w:type="spellStart"/>
      <w:r w:rsidRPr="006C5E3E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Б.М.). Изобразительное искусство. 3 </w:t>
      </w:r>
      <w:proofErr w:type="spellStart"/>
      <w:r w:rsidRPr="006C5E3E">
        <w:rPr>
          <w:rFonts w:ascii="Times New Roman" w:hAnsi="Times New Roman"/>
          <w:sz w:val="24"/>
          <w:szCs w:val="24"/>
        </w:rPr>
        <w:t>кл</w:t>
      </w:r>
      <w:proofErr w:type="spellEnd"/>
      <w:r w:rsidRPr="006C5E3E">
        <w:rPr>
          <w:rFonts w:ascii="Times New Roman" w:hAnsi="Times New Roman"/>
          <w:sz w:val="24"/>
          <w:szCs w:val="24"/>
        </w:rPr>
        <w:t>.</w:t>
      </w:r>
    </w:p>
    <w:p w:rsidR="001A628F" w:rsidRPr="006C5E3E" w:rsidRDefault="001A628F" w:rsidP="006C5F75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C5E3E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Л.А. (под ред. </w:t>
      </w:r>
      <w:proofErr w:type="spellStart"/>
      <w:r w:rsidRPr="006C5E3E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Б.М.). Изобразительное искусство. 4 </w:t>
      </w:r>
      <w:proofErr w:type="spellStart"/>
      <w:r w:rsidRPr="006C5E3E">
        <w:rPr>
          <w:rFonts w:ascii="Times New Roman" w:hAnsi="Times New Roman"/>
          <w:sz w:val="24"/>
          <w:szCs w:val="24"/>
        </w:rPr>
        <w:t>кл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. </w:t>
      </w:r>
    </w:p>
    <w:p w:rsidR="001A628F" w:rsidRPr="006C5E3E" w:rsidRDefault="001A628F" w:rsidP="006C5F75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Детские книги с иллюстрациями.</w:t>
      </w:r>
    </w:p>
    <w:p w:rsidR="001A628F" w:rsidRPr="006C5E3E" w:rsidRDefault="001A628F" w:rsidP="006C5F75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Репродукции картин (в электронном виде).</w:t>
      </w:r>
    </w:p>
    <w:p w:rsidR="001A628F" w:rsidRPr="006C5E3E" w:rsidRDefault="001A628F" w:rsidP="006C5F75">
      <w:pPr>
        <w:spacing w:after="0" w:line="240" w:lineRule="auto"/>
        <w:ind w:left="360" w:firstLine="18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Оборудование класса.</w:t>
      </w:r>
    </w:p>
    <w:p w:rsidR="001A628F" w:rsidRPr="006C5E3E" w:rsidRDefault="001A628F" w:rsidP="006C5F7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1.Ученические столы.</w:t>
      </w:r>
    </w:p>
    <w:p w:rsidR="001A628F" w:rsidRPr="006C5E3E" w:rsidRDefault="001A628F" w:rsidP="006C5F7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2.Стол учительский.</w:t>
      </w:r>
    </w:p>
    <w:p w:rsidR="001A628F" w:rsidRPr="006C5E3E" w:rsidRDefault="001A628F" w:rsidP="006C5F7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3. Шкафы для хранения учебников, дидактических материалов, пособий, учебного оборудования.</w:t>
      </w:r>
    </w:p>
    <w:p w:rsidR="001A628F" w:rsidRPr="006C5E3E" w:rsidRDefault="001A628F" w:rsidP="006C5F7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4. Настенная школьная  доска.</w:t>
      </w:r>
    </w:p>
    <w:p w:rsidR="001A628F" w:rsidRPr="006C5E3E" w:rsidRDefault="001A628F" w:rsidP="006C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Технические и демонстрационные средства обучения:</w:t>
      </w:r>
    </w:p>
    <w:p w:rsidR="001A628F" w:rsidRPr="006C5E3E" w:rsidRDefault="001A628F" w:rsidP="006C5F7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1A628F" w:rsidRPr="006C5E3E" w:rsidSect="00B94410">
          <w:footerReference w:type="default" r:id="rId8"/>
          <w:pgSz w:w="16838" w:h="11906" w:orient="landscape"/>
          <w:pgMar w:top="709" w:right="1134" w:bottom="709" w:left="1620" w:header="709" w:footer="175" w:gutter="0"/>
          <w:cols w:space="708"/>
          <w:docGrid w:linePitch="360"/>
        </w:sectPr>
      </w:pPr>
    </w:p>
    <w:p w:rsidR="001A628F" w:rsidRPr="006C5E3E" w:rsidRDefault="001A628F" w:rsidP="006C5F7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lastRenderedPageBreak/>
        <w:t>Дидактический материал к урокам.</w:t>
      </w:r>
    </w:p>
    <w:p w:rsidR="001A628F" w:rsidRPr="006C5E3E" w:rsidRDefault="001A628F" w:rsidP="006C5F7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Альбомы.</w:t>
      </w:r>
    </w:p>
    <w:p w:rsidR="001A628F" w:rsidRPr="006C5E3E" w:rsidRDefault="001A628F" w:rsidP="006C5F7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Кисти для рисования.</w:t>
      </w:r>
    </w:p>
    <w:p w:rsidR="001A628F" w:rsidRPr="006C5E3E" w:rsidRDefault="001A628F" w:rsidP="006C5F7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Краски акварельные, гуашевые.</w:t>
      </w:r>
    </w:p>
    <w:p w:rsidR="001A628F" w:rsidRPr="006C5E3E" w:rsidRDefault="001A628F" w:rsidP="006C5F7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Фломастеры.</w:t>
      </w:r>
    </w:p>
    <w:p w:rsidR="001A628F" w:rsidRPr="006C5E3E" w:rsidRDefault="001A628F" w:rsidP="006C5F7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Цветные карандаши.</w:t>
      </w:r>
    </w:p>
    <w:p w:rsidR="001A628F" w:rsidRPr="006C5E3E" w:rsidRDefault="001A628F" w:rsidP="006C5F7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C5E3E">
        <w:rPr>
          <w:rFonts w:ascii="Times New Roman" w:hAnsi="Times New Roman"/>
          <w:sz w:val="24"/>
          <w:szCs w:val="24"/>
        </w:rPr>
        <w:t>Гелевые</w:t>
      </w:r>
      <w:proofErr w:type="spellEnd"/>
      <w:r w:rsidRPr="006C5E3E">
        <w:rPr>
          <w:rFonts w:ascii="Times New Roman" w:hAnsi="Times New Roman"/>
          <w:sz w:val="24"/>
          <w:szCs w:val="24"/>
        </w:rPr>
        <w:t xml:space="preserve"> ручки.</w:t>
      </w:r>
    </w:p>
    <w:p w:rsidR="001A628F" w:rsidRPr="006C5E3E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Цветные мелки.</w:t>
      </w:r>
    </w:p>
    <w:p w:rsidR="001A628F" w:rsidRPr="006C5E3E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Пастель.</w:t>
      </w:r>
    </w:p>
    <w:p w:rsidR="001A628F" w:rsidRPr="006C5E3E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Цветная бумага.</w:t>
      </w:r>
    </w:p>
    <w:p w:rsidR="001A628F" w:rsidRPr="006C5E3E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lastRenderedPageBreak/>
        <w:t>Ножницы.</w:t>
      </w:r>
    </w:p>
    <w:p w:rsidR="001A628F" w:rsidRPr="006C5E3E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Клей.</w:t>
      </w:r>
    </w:p>
    <w:p w:rsidR="001A628F" w:rsidRPr="006C5E3E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 xml:space="preserve">Пластилин. </w:t>
      </w:r>
    </w:p>
    <w:p w:rsidR="001A628F" w:rsidRPr="006C5E3E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Линейка.</w:t>
      </w:r>
    </w:p>
    <w:p w:rsidR="001A628F" w:rsidRPr="006C5E3E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Классная доска.</w:t>
      </w:r>
    </w:p>
    <w:p w:rsidR="001A628F" w:rsidRPr="006C5E3E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Проектор.</w:t>
      </w:r>
    </w:p>
    <w:p w:rsidR="001A628F" w:rsidRPr="006C5E3E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5E3E">
        <w:rPr>
          <w:rFonts w:ascii="Times New Roman" w:hAnsi="Times New Roman"/>
          <w:sz w:val="24"/>
          <w:szCs w:val="24"/>
        </w:rPr>
        <w:t>Мобильный класс.</w:t>
      </w:r>
    </w:p>
    <w:p w:rsidR="001A628F" w:rsidRPr="006C5E3E" w:rsidRDefault="001A628F" w:rsidP="006C5F75">
      <w:pPr>
        <w:spacing w:after="0" w:line="240" w:lineRule="auto"/>
        <w:rPr>
          <w:rFonts w:ascii="Times New Roman" w:hAnsi="Times New Roman"/>
          <w:sz w:val="24"/>
          <w:szCs w:val="24"/>
        </w:rPr>
        <w:sectPr w:rsidR="001A628F" w:rsidRPr="006C5E3E" w:rsidSect="001A628F">
          <w:type w:val="continuous"/>
          <w:pgSz w:w="16838" w:h="11906" w:orient="landscape"/>
          <w:pgMar w:top="568" w:right="1134" w:bottom="180" w:left="1620" w:header="709" w:footer="709" w:gutter="0"/>
          <w:cols w:space="708"/>
          <w:docGrid w:linePitch="360"/>
        </w:sectPr>
      </w:pPr>
    </w:p>
    <w:p w:rsidR="002B38E5" w:rsidRPr="006C5E3E" w:rsidRDefault="002B38E5" w:rsidP="006C5F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4410" w:rsidRPr="006C5E3E" w:rsidRDefault="00B94410" w:rsidP="00122A4F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C5E3E">
        <w:rPr>
          <w:rFonts w:ascii="Times New Roman" w:hAnsi="Times New Roman"/>
          <w:b/>
          <w:sz w:val="24"/>
          <w:szCs w:val="24"/>
        </w:rPr>
        <w:t>ЛИСТ ВНЕСЕНИЙ ИЗМЕНЕНИЙ И ДОПОЛНЕНИЙ</w:t>
      </w:r>
    </w:p>
    <w:tbl>
      <w:tblPr>
        <w:tblStyle w:val="a3"/>
        <w:tblW w:w="0" w:type="auto"/>
        <w:tblLook w:val="04A0"/>
      </w:tblPr>
      <w:tblGrid>
        <w:gridCol w:w="1756"/>
        <w:gridCol w:w="5060"/>
        <w:gridCol w:w="3893"/>
        <w:gridCol w:w="3591"/>
      </w:tblGrid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Содержание изменений</w:t>
            </w: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E3E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6C5E3E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6C5E3E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4410" w:rsidRPr="006C5E3E" w:rsidRDefault="00B94410" w:rsidP="00122A4F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2762D" w:rsidRPr="006C5E3E" w:rsidRDefault="0092762D" w:rsidP="006C5F75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sectPr w:rsidR="0092762D" w:rsidRPr="006C5E3E" w:rsidSect="001A628F">
      <w:type w:val="continuous"/>
      <w:pgSz w:w="16838" w:h="11906" w:orient="landscape"/>
      <w:pgMar w:top="568" w:right="1134" w:bottom="180" w:left="16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81E" w:rsidRDefault="003E581E" w:rsidP="00B94410">
      <w:pPr>
        <w:spacing w:after="0" w:line="240" w:lineRule="auto"/>
      </w:pPr>
      <w:r>
        <w:separator/>
      </w:r>
    </w:p>
  </w:endnote>
  <w:endnote w:type="continuationSeparator" w:id="1">
    <w:p w:rsidR="003E581E" w:rsidRDefault="003E581E" w:rsidP="00B9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93905"/>
      <w:docPartObj>
        <w:docPartGallery w:val="Page Numbers (Bottom of Page)"/>
        <w:docPartUnique/>
      </w:docPartObj>
    </w:sdtPr>
    <w:sdtContent>
      <w:p w:rsidR="00B94410" w:rsidRDefault="00523ECF">
        <w:pPr>
          <w:pStyle w:val="aa"/>
          <w:jc w:val="right"/>
        </w:pPr>
        <w:r>
          <w:fldChar w:fldCharType="begin"/>
        </w:r>
        <w:r w:rsidR="00CD71F2">
          <w:instrText xml:space="preserve"> PAGE   \* MERGEFORMAT </w:instrText>
        </w:r>
        <w:r>
          <w:fldChar w:fldCharType="separate"/>
        </w:r>
        <w:r w:rsidR="006445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94410" w:rsidRDefault="00B9441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81E" w:rsidRDefault="003E581E" w:rsidP="00B94410">
      <w:pPr>
        <w:spacing w:after="0" w:line="240" w:lineRule="auto"/>
      </w:pPr>
      <w:r>
        <w:separator/>
      </w:r>
    </w:p>
  </w:footnote>
  <w:footnote w:type="continuationSeparator" w:id="1">
    <w:p w:rsidR="003E581E" w:rsidRDefault="003E581E" w:rsidP="00B94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36AFF"/>
    <w:multiLevelType w:val="multilevel"/>
    <w:tmpl w:val="0164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261A0"/>
    <w:multiLevelType w:val="multilevel"/>
    <w:tmpl w:val="14CA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B19C5"/>
    <w:multiLevelType w:val="hybridMultilevel"/>
    <w:tmpl w:val="35F2EAF2"/>
    <w:lvl w:ilvl="0" w:tplc="90463186">
      <w:start w:val="1"/>
      <w:numFmt w:val="decimal"/>
      <w:lvlText w:val="%1."/>
      <w:lvlJc w:val="left"/>
      <w:pPr>
        <w:ind w:left="2625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  <w:rPr>
        <w:rFonts w:cs="Times New Roman"/>
      </w:rPr>
    </w:lvl>
  </w:abstractNum>
  <w:abstractNum w:abstractNumId="3">
    <w:nsid w:val="223D2D44"/>
    <w:multiLevelType w:val="multilevel"/>
    <w:tmpl w:val="8DF6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E57DAA"/>
    <w:multiLevelType w:val="multilevel"/>
    <w:tmpl w:val="7B78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885B39"/>
    <w:multiLevelType w:val="hybridMultilevel"/>
    <w:tmpl w:val="1CCAB9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CA299C"/>
    <w:multiLevelType w:val="multilevel"/>
    <w:tmpl w:val="22F0CC0A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16A3F5F"/>
    <w:multiLevelType w:val="hybridMultilevel"/>
    <w:tmpl w:val="C1F0C5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0733C5"/>
    <w:multiLevelType w:val="multilevel"/>
    <w:tmpl w:val="A406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DF537C"/>
    <w:multiLevelType w:val="hybridMultilevel"/>
    <w:tmpl w:val="EB2ED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625DE5"/>
    <w:multiLevelType w:val="multilevel"/>
    <w:tmpl w:val="C628675E"/>
    <w:lvl w:ilvl="0">
      <w:start w:val="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F995FBD"/>
    <w:multiLevelType w:val="multilevel"/>
    <w:tmpl w:val="3976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1E0552F"/>
    <w:multiLevelType w:val="hybridMultilevel"/>
    <w:tmpl w:val="46604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BC524B"/>
    <w:multiLevelType w:val="hybridMultilevel"/>
    <w:tmpl w:val="B0007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A11D1C"/>
    <w:multiLevelType w:val="multilevel"/>
    <w:tmpl w:val="FFF6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C26F20"/>
    <w:multiLevelType w:val="multilevel"/>
    <w:tmpl w:val="F13C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01C4A22"/>
    <w:multiLevelType w:val="multilevel"/>
    <w:tmpl w:val="6D14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29666E3"/>
    <w:multiLevelType w:val="hybridMultilevel"/>
    <w:tmpl w:val="47DAF2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"/>
  </w:num>
  <w:num w:numId="5">
    <w:abstractNumId w:val="14"/>
  </w:num>
  <w:num w:numId="6">
    <w:abstractNumId w:val="0"/>
  </w:num>
  <w:num w:numId="7">
    <w:abstractNumId w:val="17"/>
  </w:num>
  <w:num w:numId="8">
    <w:abstractNumId w:val="15"/>
  </w:num>
  <w:num w:numId="9">
    <w:abstractNumId w:val="11"/>
  </w:num>
  <w:num w:numId="10">
    <w:abstractNumId w:val="16"/>
  </w:num>
  <w:num w:numId="11">
    <w:abstractNumId w:val="6"/>
  </w:num>
  <w:num w:numId="12">
    <w:abstractNumId w:val="3"/>
  </w:num>
  <w:num w:numId="13">
    <w:abstractNumId w:val="10"/>
  </w:num>
  <w:num w:numId="14">
    <w:abstractNumId w:val="1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3AA"/>
    <w:rsid w:val="0001428B"/>
    <w:rsid w:val="00020B93"/>
    <w:rsid w:val="00043589"/>
    <w:rsid w:val="00090100"/>
    <w:rsid w:val="000B4471"/>
    <w:rsid w:val="000C6746"/>
    <w:rsid w:val="000F1AC6"/>
    <w:rsid w:val="00122A4F"/>
    <w:rsid w:val="001547CD"/>
    <w:rsid w:val="00173D24"/>
    <w:rsid w:val="00187063"/>
    <w:rsid w:val="001930FB"/>
    <w:rsid w:val="001A628F"/>
    <w:rsid w:val="001B4685"/>
    <w:rsid w:val="001C3394"/>
    <w:rsid w:val="001F04A3"/>
    <w:rsid w:val="002349DC"/>
    <w:rsid w:val="00250F70"/>
    <w:rsid w:val="00276AFA"/>
    <w:rsid w:val="002A633F"/>
    <w:rsid w:val="002B38E5"/>
    <w:rsid w:val="002D01D7"/>
    <w:rsid w:val="002D0239"/>
    <w:rsid w:val="002D6DE4"/>
    <w:rsid w:val="002E391A"/>
    <w:rsid w:val="00311BBA"/>
    <w:rsid w:val="00320CA9"/>
    <w:rsid w:val="0037502C"/>
    <w:rsid w:val="003752D6"/>
    <w:rsid w:val="00392E81"/>
    <w:rsid w:val="003A05E9"/>
    <w:rsid w:val="003B4745"/>
    <w:rsid w:val="003C4334"/>
    <w:rsid w:val="003D507C"/>
    <w:rsid w:val="003E16A0"/>
    <w:rsid w:val="003E581E"/>
    <w:rsid w:val="003E7502"/>
    <w:rsid w:val="003F0A4C"/>
    <w:rsid w:val="003F3BEB"/>
    <w:rsid w:val="00406F28"/>
    <w:rsid w:val="00421673"/>
    <w:rsid w:val="00433582"/>
    <w:rsid w:val="00434C72"/>
    <w:rsid w:val="00465698"/>
    <w:rsid w:val="00471E84"/>
    <w:rsid w:val="00494122"/>
    <w:rsid w:val="004C051D"/>
    <w:rsid w:val="004C344D"/>
    <w:rsid w:val="004C5E0E"/>
    <w:rsid w:val="005044F9"/>
    <w:rsid w:val="00523ECF"/>
    <w:rsid w:val="005768A0"/>
    <w:rsid w:val="00580A77"/>
    <w:rsid w:val="005852C3"/>
    <w:rsid w:val="00587A4C"/>
    <w:rsid w:val="005A670B"/>
    <w:rsid w:val="005B1382"/>
    <w:rsid w:val="005C2688"/>
    <w:rsid w:val="005C7EB9"/>
    <w:rsid w:val="005D1F7C"/>
    <w:rsid w:val="005D7CD8"/>
    <w:rsid w:val="005F2DDF"/>
    <w:rsid w:val="005F6CA5"/>
    <w:rsid w:val="00602545"/>
    <w:rsid w:val="0064453E"/>
    <w:rsid w:val="00647743"/>
    <w:rsid w:val="006571FC"/>
    <w:rsid w:val="006A1F50"/>
    <w:rsid w:val="006C569F"/>
    <w:rsid w:val="006C5E3E"/>
    <w:rsid w:val="006C5F75"/>
    <w:rsid w:val="00702D96"/>
    <w:rsid w:val="0076730C"/>
    <w:rsid w:val="007A7300"/>
    <w:rsid w:val="007C776A"/>
    <w:rsid w:val="007E608F"/>
    <w:rsid w:val="007F3700"/>
    <w:rsid w:val="007F643F"/>
    <w:rsid w:val="008000A0"/>
    <w:rsid w:val="00835903"/>
    <w:rsid w:val="0083777D"/>
    <w:rsid w:val="00877525"/>
    <w:rsid w:val="0088461F"/>
    <w:rsid w:val="008A123B"/>
    <w:rsid w:val="008A565A"/>
    <w:rsid w:val="008B1FD3"/>
    <w:rsid w:val="008C6E9E"/>
    <w:rsid w:val="008D6EDB"/>
    <w:rsid w:val="008F39A0"/>
    <w:rsid w:val="0090200B"/>
    <w:rsid w:val="00921F95"/>
    <w:rsid w:val="00923DF8"/>
    <w:rsid w:val="00925654"/>
    <w:rsid w:val="0092762D"/>
    <w:rsid w:val="0093163D"/>
    <w:rsid w:val="00945472"/>
    <w:rsid w:val="00956484"/>
    <w:rsid w:val="00956917"/>
    <w:rsid w:val="0096590D"/>
    <w:rsid w:val="00981BA4"/>
    <w:rsid w:val="0098273F"/>
    <w:rsid w:val="0099006F"/>
    <w:rsid w:val="00993805"/>
    <w:rsid w:val="009A79DA"/>
    <w:rsid w:val="009D2B14"/>
    <w:rsid w:val="009E68D3"/>
    <w:rsid w:val="00A151D8"/>
    <w:rsid w:val="00A339FB"/>
    <w:rsid w:val="00A36F9D"/>
    <w:rsid w:val="00A42633"/>
    <w:rsid w:val="00A91568"/>
    <w:rsid w:val="00AB0C5D"/>
    <w:rsid w:val="00AC5C9A"/>
    <w:rsid w:val="00AF6E2C"/>
    <w:rsid w:val="00B1247E"/>
    <w:rsid w:val="00B363E9"/>
    <w:rsid w:val="00B41CF1"/>
    <w:rsid w:val="00B52196"/>
    <w:rsid w:val="00B56529"/>
    <w:rsid w:val="00B74643"/>
    <w:rsid w:val="00B94410"/>
    <w:rsid w:val="00BA6E23"/>
    <w:rsid w:val="00BB5F16"/>
    <w:rsid w:val="00BC1DF5"/>
    <w:rsid w:val="00BC31C1"/>
    <w:rsid w:val="00BC4A27"/>
    <w:rsid w:val="00C2053D"/>
    <w:rsid w:val="00C240BE"/>
    <w:rsid w:val="00C4204B"/>
    <w:rsid w:val="00C63A0D"/>
    <w:rsid w:val="00C85768"/>
    <w:rsid w:val="00C873AA"/>
    <w:rsid w:val="00C906E5"/>
    <w:rsid w:val="00CC0955"/>
    <w:rsid w:val="00CD71F2"/>
    <w:rsid w:val="00CE16B6"/>
    <w:rsid w:val="00CF7AF2"/>
    <w:rsid w:val="00D20DE4"/>
    <w:rsid w:val="00D2341F"/>
    <w:rsid w:val="00D239C2"/>
    <w:rsid w:val="00D249B9"/>
    <w:rsid w:val="00D24C08"/>
    <w:rsid w:val="00D309BC"/>
    <w:rsid w:val="00D64703"/>
    <w:rsid w:val="00D80A41"/>
    <w:rsid w:val="00DA0FDD"/>
    <w:rsid w:val="00DB5C40"/>
    <w:rsid w:val="00DF5737"/>
    <w:rsid w:val="00E222D7"/>
    <w:rsid w:val="00E375E9"/>
    <w:rsid w:val="00E8241E"/>
    <w:rsid w:val="00E83B54"/>
    <w:rsid w:val="00E97743"/>
    <w:rsid w:val="00EA13F2"/>
    <w:rsid w:val="00EB68A1"/>
    <w:rsid w:val="00EC0DC8"/>
    <w:rsid w:val="00EC430D"/>
    <w:rsid w:val="00F21220"/>
    <w:rsid w:val="00F44BF4"/>
    <w:rsid w:val="00F6055A"/>
    <w:rsid w:val="00FA06EE"/>
    <w:rsid w:val="00FD0D07"/>
    <w:rsid w:val="00FD2674"/>
    <w:rsid w:val="00FF4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4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73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D24C0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82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5C7EB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apple-converted-space">
    <w:name w:val="apple-converted-space"/>
    <w:basedOn w:val="a0"/>
    <w:rsid w:val="005C7EB9"/>
  </w:style>
  <w:style w:type="paragraph" w:customStyle="1" w:styleId="c5">
    <w:name w:val="c5"/>
    <w:basedOn w:val="a"/>
    <w:rsid w:val="005C7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C7EB9"/>
  </w:style>
  <w:style w:type="character" w:styleId="a6">
    <w:name w:val="Hyperlink"/>
    <w:rsid w:val="005C7EB9"/>
    <w:rPr>
      <w:color w:val="0000FF"/>
      <w:u w:val="single"/>
    </w:rPr>
  </w:style>
  <w:style w:type="paragraph" w:styleId="a7">
    <w:name w:val="No Spacing"/>
    <w:uiPriority w:val="1"/>
    <w:qFormat/>
    <w:rsid w:val="00A91568"/>
    <w:rPr>
      <w:rFonts w:asciiTheme="minorHAnsi" w:eastAsiaTheme="minorEastAsia" w:hAnsiTheme="minorHAnsi" w:cstheme="minorBidi"/>
    </w:rPr>
  </w:style>
  <w:style w:type="character" w:customStyle="1" w:styleId="FontStyle104">
    <w:name w:val="Font Style104"/>
    <w:basedOn w:val="a0"/>
    <w:uiPriority w:val="99"/>
    <w:rsid w:val="00A91568"/>
    <w:rPr>
      <w:rFonts w:ascii="Times New Roman" w:hAnsi="Times New Roman" w:cs="Times New Roman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B94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94410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B94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410"/>
    <w:rPr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81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1BA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4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73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24C0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82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7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1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2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8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8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1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1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1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6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0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1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8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02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8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4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1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0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1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5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4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4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0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8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1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5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3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9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8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8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8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1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1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2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6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6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8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7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9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2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4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6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9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3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1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96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0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4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0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9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7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8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2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63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7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2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1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0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8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7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9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35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8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2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3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2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2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9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0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63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4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0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4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4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2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4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2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4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4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9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6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3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0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1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1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5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66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4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8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05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5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0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0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2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8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2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8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2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9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7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3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8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5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9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5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7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4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9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17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1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6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1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2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8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8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5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8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7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40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6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2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8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9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7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1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2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4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4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7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2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6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1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2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6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8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8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3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4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1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9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8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0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6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0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8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7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0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8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6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9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6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8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8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0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1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2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7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9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9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3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5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8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2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2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1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8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8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0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1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9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7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6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2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9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8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1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0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2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9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6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0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25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2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9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2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7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4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4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85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6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9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6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72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4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9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1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2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6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5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9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5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8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6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8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1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7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8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7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8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5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8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9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3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5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5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0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2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4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2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9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1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36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9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7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7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3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5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7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4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1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96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1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8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2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3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3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1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5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8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3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3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9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5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8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7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6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3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4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1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2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0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5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5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5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7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6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8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8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9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15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1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1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6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2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65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83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2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4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5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1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9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1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9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9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9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5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2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4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6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0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07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21</Pages>
  <Words>4626</Words>
  <Characters>33756</Characters>
  <Application>Microsoft Office Word</Application>
  <DocSecurity>0</DocSecurity>
  <Lines>281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Лиза</cp:lastModifiedBy>
  <cp:revision>35</cp:revision>
  <cp:lastPrinted>2015-10-12T09:42:00Z</cp:lastPrinted>
  <dcterms:created xsi:type="dcterms:W3CDTF">2014-06-02T08:55:00Z</dcterms:created>
  <dcterms:modified xsi:type="dcterms:W3CDTF">2021-05-01T17:44:00Z</dcterms:modified>
</cp:coreProperties>
</file>