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98" w:rsidRDefault="00B90C98" w:rsidP="00B90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D62" w:rsidRPr="009D3FE0" w:rsidRDefault="00AE0D62" w:rsidP="00AE0D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A66CB" w:rsidRDefault="009D3FE0" w:rsidP="000A66CB">
      <w:pPr>
        <w:pStyle w:val="c6"/>
        <w:shd w:val="clear" w:color="auto" w:fill="FFFFFF"/>
        <w:spacing w:before="0"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91275" cy="86677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30F" w:rsidRDefault="00B1630F" w:rsidP="000A66CB">
      <w:pPr>
        <w:pStyle w:val="c6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</w:p>
    <w:p w:rsidR="00D87F90" w:rsidRDefault="00D87F90" w:rsidP="000A66CB">
      <w:pPr>
        <w:pStyle w:val="c6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</w:p>
    <w:p w:rsidR="007A223F" w:rsidRPr="00483B79" w:rsidRDefault="000A66CB" w:rsidP="000A66CB">
      <w:pPr>
        <w:pStyle w:val="c6"/>
        <w:shd w:val="clear" w:color="auto" w:fill="FFFFFF"/>
        <w:spacing w:before="0" w:after="0"/>
        <w:ind w:firstLine="709"/>
        <w:jc w:val="both"/>
      </w:pPr>
      <w:r w:rsidRPr="00483B79">
        <w:rPr>
          <w:b/>
        </w:rPr>
        <w:t>Аннотация</w:t>
      </w:r>
      <w:r w:rsidR="00D407BA" w:rsidRPr="00483B79">
        <w:rPr>
          <w:b/>
        </w:rPr>
        <w:t xml:space="preserve"> </w:t>
      </w:r>
      <w:r w:rsidRPr="00483B79">
        <w:rPr>
          <w:b/>
        </w:rPr>
        <w:t>к программе «Родной карачаевский язык 2 – класс</w:t>
      </w:r>
      <w:r w:rsidRPr="00483B79">
        <w:t xml:space="preserve">. </w:t>
      </w:r>
    </w:p>
    <w:p w:rsidR="007A223F" w:rsidRPr="00483B79" w:rsidRDefault="007A223F" w:rsidP="000A66CB">
      <w:pPr>
        <w:pStyle w:val="c6"/>
        <w:shd w:val="clear" w:color="auto" w:fill="FFFFFF"/>
        <w:spacing w:before="0" w:after="0"/>
        <w:ind w:firstLine="709"/>
        <w:jc w:val="both"/>
      </w:pPr>
    </w:p>
    <w:p w:rsidR="000A66CB" w:rsidRPr="00483B79" w:rsidRDefault="000A66CB" w:rsidP="007A223F">
      <w:pPr>
        <w:pStyle w:val="c6"/>
        <w:shd w:val="clear" w:color="auto" w:fill="FFFFFF"/>
        <w:spacing w:before="0" w:after="0" w:line="276" w:lineRule="auto"/>
        <w:ind w:firstLine="709"/>
        <w:jc w:val="both"/>
        <w:rPr>
          <w:rFonts w:eastAsiaTheme="majorEastAsia"/>
          <w:b/>
          <w:i/>
        </w:rPr>
      </w:pPr>
      <w:r w:rsidRPr="00483B79">
        <w:t xml:space="preserve">Аннотация к рабочей программе дисциплины «Карачаевский язык» для 2 класса. Рабочая программа курса "Карачаевский язык" для 2 класса составлена на основе Федерального государственного образовательного стандарта начального общего образования по карачаевскому языку. Концепции духовно-нравственного развития и воспитания личности гражданина России, примерной программы начального общего образования по карачаевскому языку для образовательных учреждений, авторской программы </w:t>
      </w:r>
      <w:proofErr w:type="spellStart"/>
      <w:r w:rsidRPr="00483B79">
        <w:t>Гочияевой</w:t>
      </w:r>
      <w:proofErr w:type="spellEnd"/>
      <w:r w:rsidRPr="00483B79">
        <w:t xml:space="preserve"> С.А., </w:t>
      </w:r>
      <w:proofErr w:type="spellStart"/>
      <w:r w:rsidRPr="00483B79">
        <w:t>Батчаева</w:t>
      </w:r>
      <w:proofErr w:type="spellEnd"/>
      <w:r w:rsidRPr="00483B79">
        <w:t xml:space="preserve"> А–М. Х., Алиевой Т. К., </w:t>
      </w:r>
      <w:proofErr w:type="spellStart"/>
      <w:r w:rsidRPr="00483B79">
        <w:t>Караевой</w:t>
      </w:r>
      <w:proofErr w:type="spellEnd"/>
      <w:r w:rsidRPr="00483B79">
        <w:t xml:space="preserve"> А.И., </w:t>
      </w:r>
      <w:proofErr w:type="spellStart"/>
      <w:r w:rsidRPr="00483B79">
        <w:t>Салпагаровой</w:t>
      </w:r>
      <w:proofErr w:type="spellEnd"/>
      <w:r w:rsidRPr="00483B79">
        <w:t xml:space="preserve"> К.А., </w:t>
      </w:r>
      <w:proofErr w:type="spellStart"/>
      <w:r w:rsidRPr="00483B79">
        <w:t>Чотчаевой</w:t>
      </w:r>
      <w:proofErr w:type="spellEnd"/>
      <w:r w:rsidRPr="00483B79">
        <w:t xml:space="preserve"> Р. У., Мамаевой Ф. Т., </w:t>
      </w:r>
      <w:proofErr w:type="spellStart"/>
      <w:r w:rsidRPr="00483B79">
        <w:t>Хубиевой</w:t>
      </w:r>
      <w:proofErr w:type="spellEnd"/>
      <w:r w:rsidRPr="00483B79">
        <w:t xml:space="preserve"> А.А. Начальные классы (1–4). Проверка и оценка усвоения программы. </w:t>
      </w:r>
      <w:proofErr w:type="gramStart"/>
      <w:r w:rsidRPr="00483B79">
        <w:t>Основные виды письменных работ по карачаевскому языку: списывание, диктанты объяснительные, предупредительные, зрительные, творческие, контрольные, словарные.</w:t>
      </w:r>
      <w:proofErr w:type="gramEnd"/>
      <w:r w:rsidRPr="00483B79">
        <w:t xml:space="preserve"> Обучающие изложения и сочинения. Примерное количество слов для словарных диктантов: II класс - 8-10; Количество слов в текстах, предназначенных для контрольных диктантов: II класс, первое полугодие - 25-30, конец года - 35- 45; Количество слов в текстах для изложений: II класс, первое полугодие - примерно 40-50 слов, конец года - 50-65 слов; Планируемые результаты освоения программы: </w:t>
      </w:r>
      <w:proofErr w:type="gramStart"/>
      <w:r w:rsidRPr="00483B79">
        <w:t>В результате изучения карачаевского языка во 2 классе дети научатся: - понимать термины "повествовательные предложения", "вопросительные предложения", "побудительные предложения"; грамматические особенности предложений, различных по цели высказывания; различать предложения по интонации (восклицательные, невосклицательные, вопросительные); оформлять предложения в устной и письменной речи; различать главные члены предложения; понимать лексическое и грамматическое значение (вопрос) имени существительного, имени прилагательного, глагола;</w:t>
      </w:r>
      <w:proofErr w:type="gramEnd"/>
      <w:r w:rsidRPr="00483B79">
        <w:t xml:space="preserve"> понимать термины "корень слова", "однокоренные слова", "разные формы слова"; различать слабую и сильную позиции гласных и согласных в </w:t>
      </w:r>
      <w:proofErr w:type="gramStart"/>
      <w:r w:rsidRPr="00483B79">
        <w:t>корне слова</w:t>
      </w:r>
      <w:proofErr w:type="gramEnd"/>
      <w:r w:rsidRPr="00483B79">
        <w:t xml:space="preserve"> (без терминологии); давать фонетическую характеристику гласных и согласных звуков; различать деление слов на слоги и для переноса слов и т.д. Наименование разделов: Наша речь. Текст. Предложение. Слова, слова, слова… Звуки и буквы. Правописание буквосочетаний с шипящими звуками. Части речи. Повторение. Место изучения дисциплины в учебном плане: во 2 классе отводится 2 часа в неделю уроков карачаевского языка. Программа рассчитана на 68 часов – 34 учебные недели.</w:t>
      </w:r>
    </w:p>
    <w:p w:rsidR="000A66CB" w:rsidRPr="00483B79" w:rsidRDefault="000A66CB" w:rsidP="007A223F">
      <w:pPr>
        <w:pStyle w:val="c6"/>
        <w:shd w:val="clear" w:color="auto" w:fill="FFFFFF"/>
        <w:spacing w:before="0" w:after="0" w:line="276" w:lineRule="auto"/>
        <w:ind w:firstLine="283"/>
        <w:rPr>
          <w:b/>
        </w:rPr>
      </w:pPr>
    </w:p>
    <w:p w:rsidR="000A66CB" w:rsidRPr="00483B79" w:rsidRDefault="000A66CB" w:rsidP="007A223F">
      <w:pPr>
        <w:pStyle w:val="c6"/>
        <w:shd w:val="clear" w:color="auto" w:fill="FFFFFF"/>
        <w:spacing w:before="0" w:after="0" w:line="276" w:lineRule="auto"/>
        <w:ind w:firstLine="283"/>
        <w:rPr>
          <w:b/>
        </w:rPr>
      </w:pPr>
    </w:p>
    <w:p w:rsidR="007E40A1" w:rsidRPr="00483B79" w:rsidRDefault="007E40A1" w:rsidP="007A223F">
      <w:pPr>
        <w:pStyle w:val="c6"/>
        <w:shd w:val="clear" w:color="auto" w:fill="FFFFFF"/>
        <w:spacing w:before="0" w:after="0" w:line="276" w:lineRule="auto"/>
        <w:ind w:firstLine="283"/>
        <w:rPr>
          <w:b/>
        </w:rPr>
      </w:pPr>
    </w:p>
    <w:p w:rsidR="000A66CB" w:rsidRPr="00483B79" w:rsidRDefault="000A66CB" w:rsidP="007A223F">
      <w:pPr>
        <w:pStyle w:val="c6"/>
        <w:shd w:val="clear" w:color="auto" w:fill="FFFFFF"/>
        <w:spacing w:before="0" w:after="0" w:line="276" w:lineRule="auto"/>
        <w:ind w:firstLine="283"/>
        <w:rPr>
          <w:b/>
        </w:rPr>
      </w:pPr>
    </w:p>
    <w:p w:rsidR="00B1630F" w:rsidRPr="00483B79" w:rsidRDefault="00B1630F" w:rsidP="00E532CA">
      <w:pPr>
        <w:pStyle w:val="c6"/>
        <w:shd w:val="clear" w:color="auto" w:fill="FFFFFF"/>
        <w:spacing w:before="0" w:after="0" w:line="360" w:lineRule="auto"/>
        <w:ind w:firstLine="283"/>
        <w:jc w:val="both"/>
        <w:rPr>
          <w:b/>
        </w:rPr>
      </w:pPr>
    </w:p>
    <w:p w:rsidR="00B1630F" w:rsidRPr="00483B79" w:rsidRDefault="00B1630F" w:rsidP="00B1630F">
      <w:pPr>
        <w:pStyle w:val="c6"/>
        <w:shd w:val="clear" w:color="auto" w:fill="FFFFFF"/>
        <w:spacing w:before="0" w:after="0" w:line="360" w:lineRule="auto"/>
        <w:ind w:firstLine="283"/>
        <w:jc w:val="center"/>
        <w:rPr>
          <w:b/>
        </w:rPr>
      </w:pPr>
      <w:r w:rsidRPr="00483B79">
        <w:rPr>
          <w:b/>
        </w:rPr>
        <w:t>Пояснительная записка</w:t>
      </w:r>
    </w:p>
    <w:p w:rsidR="00B1630F" w:rsidRPr="00483B79" w:rsidRDefault="00E67A15" w:rsidP="00B1630F">
      <w:pPr>
        <w:pStyle w:val="c6"/>
        <w:shd w:val="clear" w:color="auto" w:fill="FFFFFF"/>
        <w:spacing w:before="0" w:after="0" w:line="360" w:lineRule="auto"/>
        <w:ind w:firstLine="283"/>
        <w:jc w:val="center"/>
        <w:rPr>
          <w:b/>
        </w:rPr>
      </w:pPr>
      <w:r w:rsidRPr="00483B79">
        <w:rPr>
          <w:b/>
        </w:rPr>
        <w:t xml:space="preserve">Объём учебного предмета   </w:t>
      </w:r>
    </w:p>
    <w:p w:rsidR="00496118" w:rsidRPr="00483B79" w:rsidRDefault="00496118" w:rsidP="00B1630F">
      <w:pPr>
        <w:pStyle w:val="c6"/>
        <w:shd w:val="clear" w:color="auto" w:fill="FFFFFF"/>
        <w:spacing w:before="0" w:after="0" w:line="360" w:lineRule="auto"/>
        <w:ind w:firstLine="283"/>
        <w:jc w:val="center"/>
        <w:rPr>
          <w:rFonts w:eastAsiaTheme="majorEastAsia"/>
          <w:b/>
          <w:i/>
        </w:rPr>
      </w:pPr>
      <w:r w:rsidRPr="00483B79">
        <w:rPr>
          <w:b/>
        </w:rPr>
        <w:t>2 часа в неделю (68ч.)</w:t>
      </w:r>
    </w:p>
    <w:p w:rsidR="00E67A15" w:rsidRPr="00483B79" w:rsidRDefault="00496118" w:rsidP="007A223F">
      <w:pPr>
        <w:tabs>
          <w:tab w:val="left" w:pos="5265"/>
          <w:tab w:val="left" w:pos="5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B90C98" w:rsidRPr="00483B79">
        <w:rPr>
          <w:rFonts w:ascii="Times New Roman" w:hAnsi="Times New Roman" w:cs="Times New Roman"/>
          <w:sz w:val="24"/>
          <w:szCs w:val="24"/>
        </w:rPr>
        <w:t xml:space="preserve"> по родному языку для 2 класса </w:t>
      </w:r>
      <w:r w:rsidRPr="00483B79">
        <w:rPr>
          <w:rFonts w:ascii="Times New Roman" w:hAnsi="Times New Roman" w:cs="Times New Roman"/>
          <w:sz w:val="24"/>
          <w:szCs w:val="24"/>
        </w:rPr>
        <w:t xml:space="preserve">составлена на основании Федерального государственного </w:t>
      </w:r>
      <w:r w:rsidR="00036B15" w:rsidRPr="00483B79">
        <w:rPr>
          <w:rFonts w:ascii="Times New Roman" w:hAnsi="Times New Roman" w:cs="Times New Roman"/>
          <w:sz w:val="24"/>
          <w:szCs w:val="24"/>
        </w:rPr>
        <w:t>образовательного стандарта (2009</w:t>
      </w:r>
      <w:r w:rsidRPr="00483B79">
        <w:rPr>
          <w:rFonts w:ascii="Times New Roman" w:hAnsi="Times New Roman" w:cs="Times New Roman"/>
          <w:sz w:val="24"/>
          <w:szCs w:val="24"/>
        </w:rPr>
        <w:t xml:space="preserve">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Гочияевой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С.А.,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Батчаева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А–М. Х., Алиевой Т. К.,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Караевой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Салпагаровой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К.А.,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Чотчаевой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Р. У., Мамаевой Ф. Т.,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Хубиевой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Умаровой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К.И. </w:t>
      </w:r>
    </w:p>
    <w:p w:rsidR="00E67A15" w:rsidRPr="00483B79" w:rsidRDefault="00B1630F" w:rsidP="007A223F">
      <w:pPr>
        <w:tabs>
          <w:tab w:val="left" w:pos="5265"/>
          <w:tab w:val="left" w:pos="5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="00E67A15" w:rsidRPr="00483B79">
        <w:rPr>
          <w:rFonts w:ascii="Times New Roman" w:hAnsi="Times New Roman" w:cs="Times New Roman"/>
          <w:sz w:val="24"/>
          <w:szCs w:val="24"/>
        </w:rPr>
        <w:t>А</w:t>
      </w:r>
      <w:r w:rsidRPr="00483B79">
        <w:rPr>
          <w:rFonts w:ascii="Times New Roman" w:hAnsi="Times New Roman" w:cs="Times New Roman"/>
          <w:sz w:val="24"/>
          <w:szCs w:val="24"/>
        </w:rPr>
        <w:t xml:space="preserve">лиева Т.К. ,Карачаевский язык </w:t>
      </w:r>
      <w:r w:rsidR="00E67A15" w:rsidRPr="00483B79">
        <w:rPr>
          <w:rFonts w:ascii="Times New Roman" w:hAnsi="Times New Roman" w:cs="Times New Roman"/>
          <w:sz w:val="24"/>
          <w:szCs w:val="24"/>
        </w:rPr>
        <w:t>для 2 класса общеобразовательных учреждений.-2издание</w:t>
      </w:r>
      <w:proofErr w:type="gramStart"/>
      <w:r w:rsidR="00AE0D62" w:rsidRPr="00483B7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AE0D62" w:rsidRPr="00483B79">
        <w:rPr>
          <w:rFonts w:ascii="Times New Roman" w:hAnsi="Times New Roman" w:cs="Times New Roman"/>
          <w:sz w:val="24"/>
          <w:szCs w:val="24"/>
        </w:rPr>
        <w:t>Майкоп:ОАО  «Полиграф-ЮГ»</w:t>
      </w:r>
    </w:p>
    <w:p w:rsidR="00496118" w:rsidRPr="00483B79" w:rsidRDefault="00496118" w:rsidP="007A22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lastRenderedPageBreak/>
        <w:t>Данная программа выполняет информационно-методическую органи</w:t>
      </w:r>
      <w:r w:rsidR="00B1630F" w:rsidRPr="00483B79">
        <w:rPr>
          <w:rFonts w:ascii="Times New Roman" w:hAnsi="Times New Roman" w:cs="Times New Roman"/>
          <w:sz w:val="24"/>
          <w:szCs w:val="24"/>
        </w:rPr>
        <w:t>-</w:t>
      </w:r>
      <w:r w:rsidRPr="00483B79">
        <w:rPr>
          <w:rFonts w:ascii="Times New Roman" w:hAnsi="Times New Roman" w:cs="Times New Roman"/>
          <w:sz w:val="24"/>
          <w:szCs w:val="24"/>
        </w:rPr>
        <w:t xml:space="preserve">зационно-планирующую и контролирующую функцию. Она рассчитана на учащихсяначального этапа обучения общеобразовательной подготовки и составлен  для 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>изучающих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 xml:space="preserve"> карачаевский  язык. Она может быть применима и вне зависимости от этнической принадлежности, которые недостаточно владеют языком. На этом этапе обучения учащиеся овладевают теми минимальными качествами и навыками, без которых невозможно дальнейшее изучение карачаевского языка. Этот этап представляет развитие способности и готовности объясняться с носителем языка в ограниченном числе стандартных ситуаций устного общения, добиваясь в целом взаимопонимания, а также извлечь информацию из лёгкого или облегчённого аутентичного устного или письменного текста.</w:t>
      </w:r>
    </w:p>
    <w:p w:rsidR="00496118" w:rsidRPr="00483B79" w:rsidRDefault="00496118" w:rsidP="007A2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Государственный станда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>рт вкл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>ючает:</w:t>
      </w:r>
    </w:p>
    <w:p w:rsidR="00496118" w:rsidRPr="00483B79" w:rsidRDefault="00496118" w:rsidP="007A223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цели изучения карачаевского языка;</w:t>
      </w:r>
    </w:p>
    <w:p w:rsidR="00496118" w:rsidRPr="00483B79" w:rsidRDefault="00496118" w:rsidP="007A223F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обязательный минимум содержания образовательных программ;</w:t>
      </w:r>
    </w:p>
    <w:p w:rsidR="00E710B8" w:rsidRPr="00483B79" w:rsidRDefault="00496118" w:rsidP="000A66C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требования к уровню подготовки начальной школы.</w:t>
      </w:r>
    </w:p>
    <w:p w:rsidR="00E710B8" w:rsidRPr="00483B79" w:rsidRDefault="00E710B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6CB" w:rsidRPr="00483B79" w:rsidRDefault="000A66CB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>Цели    и    задачи   программы:</w:t>
      </w:r>
    </w:p>
    <w:p w:rsidR="00496118" w:rsidRPr="00483B79" w:rsidRDefault="00496118" w:rsidP="00E532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развитие коммуникативной компетенции (речевой, языковой, социокультурной  и учебно-познавательной)</w:t>
      </w:r>
    </w:p>
    <w:p w:rsidR="00496118" w:rsidRPr="00483B79" w:rsidRDefault="00496118" w:rsidP="00E532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развитие и воспитание школьников средствами национального языка;</w:t>
      </w:r>
    </w:p>
    <w:p w:rsidR="00496118" w:rsidRPr="00483B79" w:rsidRDefault="00496118" w:rsidP="00E532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развитие мотивации к изучению карачаевского языка;</w:t>
      </w:r>
    </w:p>
    <w:p w:rsidR="00496118" w:rsidRPr="00483B79" w:rsidRDefault="00496118" w:rsidP="00E532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развитие ценностных ориентаций, творческих способностей;</w:t>
      </w:r>
    </w:p>
    <w:p w:rsidR="00496118" w:rsidRPr="00483B79" w:rsidRDefault="00496118" w:rsidP="00E532C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развитие способности и готовности осуществлять общение на карачаевском  языке в рамках ограниченного числа в стандартных ситуациях</w:t>
      </w:r>
    </w:p>
    <w:p w:rsidR="00496118" w:rsidRPr="00483B79" w:rsidRDefault="00496118" w:rsidP="00E53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Государственный стандарт построен с учётом особенностей национального языка как учебного предмета, в число которых входят:</w:t>
      </w:r>
    </w:p>
    <w:p w:rsidR="00496118" w:rsidRPr="00483B79" w:rsidRDefault="00496118" w:rsidP="00E532C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связь (содержание речи из разных областей знаний);</w:t>
      </w:r>
    </w:p>
    <w:p w:rsidR="00496118" w:rsidRPr="00483B79" w:rsidRDefault="00496118" w:rsidP="00E532C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многоуровневость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(с одной стороны, необходимо овладение различными языковыми средствами, соотносящимися с лексическим, грамматическим, фонетическим  аспектами языка;  с другой – умениями в четырёх видах речевой деятельности: говорение, письмо,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>, чтение);</w:t>
      </w:r>
    </w:p>
    <w:p w:rsidR="00496118" w:rsidRPr="00483B79" w:rsidRDefault="00496118" w:rsidP="00E532C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(учащиеся не только обучаются языку, но и приобретают сведения и в других областях знаний, знакомятся с историей, культурой, обычаями и традициями этнического народа).</w:t>
      </w:r>
    </w:p>
    <w:p w:rsidR="00496118" w:rsidRPr="00483B79" w:rsidRDefault="00496118" w:rsidP="00E53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сформировать новые приёмы учения – перевод с карачаевского языка                         предложений, микротекстов, используя языковую догадку и карачаево-русский    словарь;</w:t>
      </w:r>
    </w:p>
    <w:p w:rsidR="00E532CA" w:rsidRPr="00483B79" w:rsidRDefault="00496118" w:rsidP="007A2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уметь воспроизводить карачаевский фольклор:</w:t>
      </w:r>
      <w:r w:rsidR="00E532CA" w:rsidRPr="00483B79">
        <w:rPr>
          <w:rFonts w:ascii="Times New Roman" w:hAnsi="Times New Roman" w:cs="Times New Roman"/>
          <w:sz w:val="24"/>
          <w:szCs w:val="24"/>
        </w:rPr>
        <w:t xml:space="preserve"> стихи, считалки, скороговорки, песни, </w:t>
      </w:r>
      <w:r w:rsidRPr="00483B79">
        <w:rPr>
          <w:rFonts w:ascii="Times New Roman" w:hAnsi="Times New Roman" w:cs="Times New Roman"/>
          <w:sz w:val="24"/>
          <w:szCs w:val="24"/>
        </w:rPr>
        <w:t>речевых умений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>;я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>зыковых знаний и умений;социокультурных знаний и умений.</w:t>
      </w:r>
    </w:p>
    <w:p w:rsidR="00E532CA" w:rsidRPr="00483B79" w:rsidRDefault="00E532CA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 </w:t>
      </w:r>
      <w:proofErr w:type="gramStart"/>
      <w:r w:rsidRPr="00483B7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96118" w:rsidRPr="00483B79" w:rsidRDefault="00496118" w:rsidP="00E532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На уроках карачаевского языка учащиеся приобретают практические навыки на языке, осознанного чтения и грамотного письма. Для достижения этого необходимо, чтобы младшие школьники </w:t>
      </w:r>
    </w:p>
    <w:p w:rsidR="00496118" w:rsidRPr="00483B79" w:rsidRDefault="00496118" w:rsidP="00E532CA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активно овладели не менее 1500 слов карачаевского языка,</w:t>
      </w:r>
    </w:p>
    <w:p w:rsidR="00496118" w:rsidRPr="00483B79" w:rsidRDefault="00496118" w:rsidP="00E532CA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умели самостоятельно вести диалоги на языке по знакомой тематике;</w:t>
      </w:r>
    </w:p>
    <w:p w:rsidR="00496118" w:rsidRPr="00483B79" w:rsidRDefault="00496118" w:rsidP="00E532CA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умели связно рассказывать по картине об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>увиденном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>, услышанном, прочитанном;</w:t>
      </w:r>
    </w:p>
    <w:p w:rsidR="00496118" w:rsidRPr="00483B79" w:rsidRDefault="00496118" w:rsidP="00E532CA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овладели навыками сознательного, правильного выразительного чтения;</w:t>
      </w:r>
    </w:p>
    <w:p w:rsidR="00496118" w:rsidRPr="00483B79" w:rsidRDefault="00496118" w:rsidP="00E532CA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могли под руководством учителя писать небольшие изложения и сочинения.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lastRenderedPageBreak/>
        <w:t>Общее знакомство с каждой изучаемой единицей речи (фонетической, лексической, грамматической) строится на основе связного высказывания. Затем изучаемый материал отрабатывается в процессе выполнения тренировочных упражнений.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ab/>
        <w:t xml:space="preserve">При изучении языков и культур особое внимание надо уделить аутентичности и ценностной значимости подбираемого материала, используемого на уроке карачаевского языка, для формирования у учащихся представлений о современном поликультурном и многоязычном  мире, об общечеловеческих и национальных ценностях, культурном наследии разных народов. Используемый в учебном процессе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культуротворческий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 материал должен отвечать возрастным особенностям, коммуникативным возможностям  школьников на каждой ступени обучения.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ab/>
        <w:t xml:space="preserve">При разработке развёрнутого тематического планирования учитывались происходящие изменения в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>учебно – воспитательном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 xml:space="preserve"> процессе современной школы:</w:t>
      </w:r>
    </w:p>
    <w:p w:rsidR="00496118" w:rsidRPr="00483B79" w:rsidRDefault="00496118" w:rsidP="00E532C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ведение учебного предмета «Национальный язык в русскоязычных группах с 1 по 4 класс не менее 3-х  часов в неделю в связи с реализацией    задачи «обеспечения освоения выпускниками школ национального языка на функциональном уровне» (Концепция модернизации российского образования на период до 2010 года);</w:t>
      </w:r>
    </w:p>
    <w:p w:rsidR="00496118" w:rsidRPr="00483B79" w:rsidRDefault="00496118" w:rsidP="00E532C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в общении между учителем и учениками на смену авторитарного стиля приходит учебное сотрудничество и партнёрство;</w:t>
      </w:r>
    </w:p>
    <w:p w:rsidR="00496118" w:rsidRPr="00483B79" w:rsidRDefault="00496118" w:rsidP="00E532C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парные и групповые формы работы доминируют над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>фронтальными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>;</w:t>
      </w:r>
    </w:p>
    <w:p w:rsidR="00496118" w:rsidRPr="00483B79" w:rsidRDefault="00496118" w:rsidP="00E532C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ученик и учитель в процессе обучения всё время ставятся в ситуацию выбора (тестов, упражнений, последовательности работы и т.д.) проявляя самостоятельность в выборе того и  иного дополнительного материала в соответствии с потребностями и интересами учащихся, что придаёт процессу обучения личностный смысл;</w:t>
      </w:r>
    </w:p>
    <w:p w:rsidR="00496118" w:rsidRPr="00483B79" w:rsidRDefault="00496118" w:rsidP="00E532CA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последовательно развиваются у школьников рефлексивные умения: видеть себя со стороны, самостоятельно оценивать свои возможности и потребности.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– это важнейшая часть работы учителя, является показателем его компетентности, умения распределить весь материал по урокам. Здесь соблюдается чёткий подход в части структурирования распределения учебного материала, определение последовательности его изучения, что содействует сохранению единого образовательного пространства. Эта программ не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>догма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 xml:space="preserve"> а руководство к действию. Здесь важно развивать творческую инициативу учителей, учитывая указанные выше тенденции развития учебного процесса.</w:t>
      </w:r>
    </w:p>
    <w:p w:rsidR="00496118" w:rsidRPr="00483B79" w:rsidRDefault="00496118" w:rsidP="00E532C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Во втором классе идет дальнейшая работа для увеличения интереса к языку, формируются навыки для сам</w:t>
      </w:r>
      <w:r w:rsidR="003316EB" w:rsidRPr="00483B79">
        <w:rPr>
          <w:rFonts w:ascii="Times New Roman" w:hAnsi="Times New Roman" w:cs="Times New Roman"/>
          <w:sz w:val="24"/>
          <w:szCs w:val="24"/>
        </w:rPr>
        <w:t xml:space="preserve">остоятельной работы по усвоению </w:t>
      </w:r>
      <w:r w:rsidRPr="00483B79">
        <w:rPr>
          <w:rFonts w:ascii="Times New Roman" w:hAnsi="Times New Roman" w:cs="Times New Roman"/>
          <w:sz w:val="24"/>
          <w:szCs w:val="24"/>
        </w:rPr>
        <w:t>языка.</w:t>
      </w:r>
    </w:p>
    <w:p w:rsidR="00496118" w:rsidRPr="00483B79" w:rsidRDefault="00496118" w:rsidP="00E532C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3B79">
        <w:rPr>
          <w:rFonts w:ascii="Times New Roman" w:hAnsi="Times New Roman" w:cs="Times New Roman"/>
          <w:sz w:val="24"/>
          <w:szCs w:val="24"/>
        </w:rPr>
        <w:t>Основная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 xml:space="preserve"> цельобучения во 2-ом классе – развитие учащихся средствами учебного предмета: их речевое и интеллектуальное развитие, дальнейшее развитие мотивации к изучению национального языка, развитие в определённой мере ценностных ориентаций, творческих способностей и в конечном итоге развитие способности и готовности осуществлять общение на языке в рамках ограниченного числа стандартных ситуаций. Здесь решаются следующие коммуникативные задачи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>альнейшее развитие правописания карачаевских слов и выражений;</w:t>
      </w:r>
      <w:r w:rsidR="00B90C98" w:rsidRPr="00483B79">
        <w:rPr>
          <w:rFonts w:ascii="Times New Roman" w:hAnsi="Times New Roman" w:cs="Times New Roman"/>
          <w:sz w:val="24"/>
          <w:szCs w:val="24"/>
        </w:rPr>
        <w:t>-</w:t>
      </w:r>
      <w:r w:rsidRPr="00483B79">
        <w:rPr>
          <w:rFonts w:ascii="Times New Roman" w:hAnsi="Times New Roman" w:cs="Times New Roman"/>
          <w:sz w:val="24"/>
          <w:szCs w:val="24"/>
        </w:rPr>
        <w:t>учить различать звуки и буквы, гласные и согласные, твёрдые и мягкие согласные, соблюд</w:t>
      </w:r>
      <w:r w:rsidR="006D16A2" w:rsidRPr="00483B79">
        <w:rPr>
          <w:rFonts w:ascii="Times New Roman" w:hAnsi="Times New Roman" w:cs="Times New Roman"/>
          <w:sz w:val="24"/>
          <w:szCs w:val="24"/>
        </w:rPr>
        <w:t xml:space="preserve">ать закон сингармонизма, делать </w:t>
      </w:r>
      <w:proofErr w:type="spellStart"/>
      <w:r w:rsidR="003316EB" w:rsidRPr="00483B79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r w:rsidR="003316EB" w:rsidRPr="00483B79">
        <w:rPr>
          <w:rFonts w:ascii="Times New Roman" w:hAnsi="Times New Roman" w:cs="Times New Roman"/>
          <w:sz w:val="24"/>
          <w:szCs w:val="24"/>
        </w:rPr>
        <w:t xml:space="preserve"> анализ в словах,                                                                                                                                                            </w:t>
      </w:r>
      <w:r w:rsidR="00B90C98" w:rsidRPr="00483B79">
        <w:rPr>
          <w:rFonts w:ascii="Times New Roman" w:hAnsi="Times New Roman" w:cs="Times New Roman"/>
          <w:sz w:val="24"/>
          <w:szCs w:val="24"/>
        </w:rPr>
        <w:t>-</w:t>
      </w:r>
      <w:r w:rsidRPr="00483B79">
        <w:rPr>
          <w:rFonts w:ascii="Times New Roman" w:hAnsi="Times New Roman" w:cs="Times New Roman"/>
          <w:sz w:val="24"/>
          <w:szCs w:val="24"/>
        </w:rPr>
        <w:t xml:space="preserve"> утвердительных выражений;</w:t>
      </w:r>
    </w:p>
    <w:p w:rsidR="00496118" w:rsidRPr="00483B79" w:rsidRDefault="00B90C98" w:rsidP="00E532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>-</w:t>
      </w:r>
      <w:r w:rsidR="00496118" w:rsidRPr="00483B79">
        <w:rPr>
          <w:rFonts w:ascii="Times New Roman" w:hAnsi="Times New Roman" w:cs="Times New Roman"/>
          <w:sz w:val="24"/>
          <w:szCs w:val="24"/>
        </w:rPr>
        <w:t>совершенствовать наиболее важные приёмы учения – списывание, выписывание слов и словосочетаний, предложений, работу с текстом, чтение по ролям диалогов и т.д.</w:t>
      </w:r>
    </w:p>
    <w:p w:rsidR="00496118" w:rsidRPr="00483B79" w:rsidRDefault="00B90C98" w:rsidP="00E532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96118" w:rsidRPr="00483B79">
        <w:rPr>
          <w:rFonts w:ascii="Times New Roman" w:hAnsi="Times New Roman" w:cs="Times New Roman"/>
          <w:sz w:val="24"/>
          <w:szCs w:val="24"/>
        </w:rPr>
        <w:t>сформировать новые приёмы учения – перевод с карачаевского  языка   предложений, микротекстов, используя языков</w:t>
      </w:r>
      <w:r w:rsidRPr="00483B79">
        <w:rPr>
          <w:rFonts w:ascii="Times New Roman" w:hAnsi="Times New Roman" w:cs="Times New Roman"/>
          <w:sz w:val="24"/>
          <w:szCs w:val="24"/>
        </w:rPr>
        <w:t>ую догадку и карачаево – русско-балкарский</w:t>
      </w:r>
      <w:r w:rsidR="00496118" w:rsidRPr="00483B79">
        <w:rPr>
          <w:rFonts w:ascii="Times New Roman" w:hAnsi="Times New Roman" w:cs="Times New Roman"/>
          <w:sz w:val="24"/>
          <w:szCs w:val="24"/>
        </w:rPr>
        <w:t xml:space="preserve">  словарь.</w:t>
      </w:r>
    </w:p>
    <w:p w:rsidR="00496118" w:rsidRPr="00483B79" w:rsidRDefault="00B90C9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-</w:t>
      </w:r>
      <w:r w:rsidR="00496118" w:rsidRPr="00483B79">
        <w:rPr>
          <w:rFonts w:ascii="Times New Roman" w:hAnsi="Times New Roman" w:cs="Times New Roman"/>
          <w:sz w:val="24"/>
          <w:szCs w:val="24"/>
        </w:rPr>
        <w:t>уметь воспроизводить национальный фольклор: стихи, считалки,  скороговорки.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Место  курса родной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>карачаевский ) язык в учебном  плане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На изуче</w:t>
      </w:r>
      <w:r w:rsidR="003316EB" w:rsidRPr="00483B79">
        <w:rPr>
          <w:rFonts w:ascii="Times New Roman" w:hAnsi="Times New Roman" w:cs="Times New Roman"/>
          <w:sz w:val="24"/>
          <w:szCs w:val="24"/>
        </w:rPr>
        <w:t>ние  родной  литературы отводит</w:t>
      </w:r>
      <w:r w:rsidRPr="00483B79">
        <w:rPr>
          <w:rFonts w:ascii="Times New Roman" w:hAnsi="Times New Roman" w:cs="Times New Roman"/>
          <w:sz w:val="24"/>
          <w:szCs w:val="24"/>
        </w:rPr>
        <w:t>ся 2 ч в неделю.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Курс  рассчитан  на 68 ч. (34 учебные  недели).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Количество часов  в 1-й  четверти – 17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Количество  часов  во 2-й четверти -  14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Количество часов в 3-й четверти – 20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Количество  часов  в 4-й четверти – 17</w:t>
      </w:r>
    </w:p>
    <w:p w:rsidR="000A66CB" w:rsidRPr="00483B79" w:rsidRDefault="000A66CB" w:rsidP="000A6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>Основное содержание тем   учебного  курса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1. Повторение (2 ч)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Текст и предложение. Предложение и слово. Слово и слог. Звуки и буквы.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2 .. Звуки и буквы (24 ч)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Звуки и буквы. Роль звуков в различении смысла слов. Звуки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 xml:space="preserve">глас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ные</w:t>
      </w:r>
      <w:proofErr w:type="spellEnd"/>
      <w:proofErr w:type="gramEnd"/>
      <w:r w:rsidRPr="00483B79">
        <w:rPr>
          <w:rFonts w:ascii="Times New Roman" w:hAnsi="Times New Roman" w:cs="Times New Roman"/>
          <w:sz w:val="24"/>
          <w:szCs w:val="24"/>
        </w:rPr>
        <w:t xml:space="preserve"> и согласные (их признаки).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>Двойная роль букв е, ё, э, я. Слова с буквой э. Согласный звук [и] и гласный звук [и].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 xml:space="preserve"> Шипящие согласные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шуки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[ж], [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], [ч], [щ]. Мягкие и твердые согласные звуки. Обозначение | твердости согласных звуков буквами а, о, у, ы, э. Обозначение мягкости согласных буквами е, ё, и, ю, я. Мягкий знак (ь) для обозначения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 xml:space="preserve">мягко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сти</w:t>
      </w:r>
      <w:proofErr w:type="spellEnd"/>
      <w:proofErr w:type="gramEnd"/>
      <w:r w:rsidRPr="00483B79">
        <w:rPr>
          <w:rFonts w:ascii="Times New Roman" w:hAnsi="Times New Roman" w:cs="Times New Roman"/>
          <w:sz w:val="24"/>
          <w:szCs w:val="24"/>
        </w:rPr>
        <w:t xml:space="preserve"> согласных в конце и середине слова. Проверка согласных на конце слова. Обозначение гласных звуков в ударных и безударных слогах.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верка</w:t>
      </w:r>
      <w:proofErr w:type="spellEnd"/>
      <w:proofErr w:type="gramEnd"/>
      <w:r w:rsidRPr="00483B79">
        <w:rPr>
          <w:rFonts w:ascii="Times New Roman" w:hAnsi="Times New Roman" w:cs="Times New Roman"/>
          <w:sz w:val="24"/>
          <w:szCs w:val="24"/>
        </w:rPr>
        <w:t xml:space="preserve"> путем изменения формы слова. Разделительный мягкий знак (ь). Двойные согласные в словах типа 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акка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теппе</w:t>
      </w:r>
      <w:proofErr w:type="spellEnd"/>
      <w:proofErr w:type="gramStart"/>
      <w:r w:rsidRPr="00483B7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483B79">
        <w:rPr>
          <w:rFonts w:ascii="Times New Roman" w:hAnsi="Times New Roman" w:cs="Times New Roman"/>
          <w:sz w:val="24"/>
          <w:szCs w:val="24"/>
        </w:rPr>
        <w:t>джуммакъ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>.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4. Слог. Слоговая структура слова (3 ч)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Деление слов на слоги. Правила переноса слов. Парные звонкие и глухие согласные. Ударение. Роль ударения в различении смысла слов. Ударные и безударные гласные.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5. Алфавит </w:t>
      </w:r>
      <w:proofErr w:type="gramStart"/>
      <w:r w:rsidRPr="00483B7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>2ч)</w:t>
      </w: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Роль алфавита. Сопоставление произношения звука и названия буквы.</w:t>
      </w:r>
    </w:p>
    <w:p w:rsidR="00B90C98" w:rsidRPr="00483B79" w:rsidRDefault="00B90C9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0B8" w:rsidRPr="00483B79" w:rsidRDefault="00E710B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0B8" w:rsidRPr="00483B79" w:rsidRDefault="00E710B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0B8" w:rsidRPr="00483B79" w:rsidRDefault="00E710B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0B8" w:rsidRPr="00483B79" w:rsidRDefault="00E710B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0B8" w:rsidRPr="00483B79" w:rsidRDefault="00E710B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0B8" w:rsidRPr="00483B79" w:rsidRDefault="00E710B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0B8" w:rsidRPr="00483B79" w:rsidRDefault="00E710B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6A2" w:rsidRPr="00483B79" w:rsidRDefault="006D16A2" w:rsidP="00E53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6A2" w:rsidRPr="00483B79" w:rsidRDefault="006D16A2" w:rsidP="00E53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6A2" w:rsidRPr="00483B79" w:rsidRDefault="006D16A2" w:rsidP="00E53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6CB" w:rsidRPr="00483B79" w:rsidRDefault="00B90C98" w:rsidP="00E53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lastRenderedPageBreak/>
        <w:t>Календарно</w:t>
      </w:r>
      <w:r w:rsidRPr="00483B79">
        <w:rPr>
          <w:rFonts w:ascii="Times New Roman" w:hAnsi="Times New Roman" w:cs="Times New Roman"/>
          <w:sz w:val="24"/>
          <w:szCs w:val="24"/>
        </w:rPr>
        <w:t>-</w:t>
      </w:r>
      <w:r w:rsidRPr="00483B79">
        <w:rPr>
          <w:rFonts w:ascii="Times New Roman" w:hAnsi="Times New Roman" w:cs="Times New Roman"/>
          <w:b/>
          <w:sz w:val="24"/>
          <w:szCs w:val="24"/>
        </w:rPr>
        <w:t>т</w:t>
      </w:r>
      <w:r w:rsidR="00496118" w:rsidRPr="00483B79">
        <w:rPr>
          <w:rFonts w:ascii="Times New Roman" w:hAnsi="Times New Roman" w:cs="Times New Roman"/>
          <w:b/>
          <w:sz w:val="24"/>
          <w:szCs w:val="24"/>
        </w:rPr>
        <w:t xml:space="preserve">ематическое  планирование по </w:t>
      </w:r>
      <w:proofErr w:type="gramStart"/>
      <w:r w:rsidR="00496118" w:rsidRPr="00483B79">
        <w:rPr>
          <w:rFonts w:ascii="Times New Roman" w:hAnsi="Times New Roman" w:cs="Times New Roman"/>
          <w:b/>
          <w:sz w:val="24"/>
          <w:szCs w:val="24"/>
        </w:rPr>
        <w:t>родному</w:t>
      </w:r>
      <w:proofErr w:type="gramEnd"/>
    </w:p>
    <w:p w:rsidR="000A66CB" w:rsidRPr="00483B79" w:rsidRDefault="000A66CB" w:rsidP="00E53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>(карачаевскому</w:t>
      </w:r>
      <w:r w:rsidR="00496118" w:rsidRPr="00483B79">
        <w:rPr>
          <w:rFonts w:ascii="Times New Roman" w:hAnsi="Times New Roman" w:cs="Times New Roman"/>
          <w:b/>
          <w:sz w:val="24"/>
          <w:szCs w:val="24"/>
        </w:rPr>
        <w:t>)  языку</w:t>
      </w:r>
    </w:p>
    <w:p w:rsidR="009D7820" w:rsidRPr="00483B79" w:rsidRDefault="009D7820" w:rsidP="00E532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3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  Карачаевский язык 2 класс</w:t>
      </w:r>
    </w:p>
    <w:p w:rsidR="009D7820" w:rsidRPr="00483B79" w:rsidRDefault="009D7820" w:rsidP="00E532CA">
      <w:pPr>
        <w:tabs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483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Автор</w:t>
      </w:r>
      <w:proofErr w:type="gramStart"/>
      <w:r w:rsidRPr="00483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:А</w:t>
      </w:r>
      <w:proofErr w:type="gramEnd"/>
      <w:r w:rsidRPr="00483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лиева</w:t>
      </w:r>
      <w:proofErr w:type="spellEnd"/>
      <w:r w:rsidRPr="00483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483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Т.К.,Майкоп:ОАО</w:t>
      </w:r>
      <w:proofErr w:type="spellEnd"/>
      <w:r w:rsidRPr="00483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«Полиграф-ЮГ»,2013</w:t>
      </w:r>
    </w:p>
    <w:p w:rsidR="00496118" w:rsidRPr="00483B79" w:rsidRDefault="009D7820" w:rsidP="00E53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>2часа в неделю,68 час</w:t>
      </w:r>
    </w:p>
    <w:p w:rsidR="00E532CA" w:rsidRPr="00483B79" w:rsidRDefault="00E532CA" w:rsidP="00E53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14" w:type="dxa"/>
        <w:tblLayout w:type="fixed"/>
        <w:tblLook w:val="04A0"/>
      </w:tblPr>
      <w:tblGrid>
        <w:gridCol w:w="563"/>
        <w:gridCol w:w="3548"/>
        <w:gridCol w:w="1418"/>
        <w:gridCol w:w="2297"/>
        <w:gridCol w:w="1083"/>
        <w:gridCol w:w="15"/>
        <w:gridCol w:w="15"/>
        <w:gridCol w:w="1120"/>
      </w:tblGrid>
      <w:tr w:rsidR="00496118" w:rsidRPr="00483B79" w:rsidTr="002F6EA5">
        <w:trPr>
          <w:trHeight w:val="645"/>
        </w:trPr>
        <w:tc>
          <w:tcPr>
            <w:tcW w:w="563" w:type="dxa"/>
            <w:vMerge w:val="restart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8" w:type="dxa"/>
            <w:vMerge w:val="restart"/>
          </w:tcPr>
          <w:tbl>
            <w:tblPr>
              <w:tblStyle w:val="a4"/>
              <w:tblpPr w:leftFromText="180" w:rightFromText="180" w:horzAnchor="margin" w:tblpY="1"/>
              <w:tblOverlap w:val="never"/>
              <w:tblW w:w="567" w:type="dxa"/>
              <w:tblLayout w:type="fixed"/>
              <w:tblLook w:val="04A0"/>
            </w:tblPr>
            <w:tblGrid>
              <w:gridCol w:w="567"/>
            </w:tblGrid>
            <w:tr w:rsidR="00B90C98" w:rsidRPr="00483B79" w:rsidTr="00B90C98">
              <w:trPr>
                <w:trHeight w:val="1098"/>
              </w:trPr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:rsidR="00B90C98" w:rsidRPr="00483B79" w:rsidRDefault="00B90C98" w:rsidP="000A66C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83B79">
                    <w:rPr>
                      <w:sz w:val="24"/>
                      <w:szCs w:val="24"/>
                    </w:rPr>
                    <w:t xml:space="preserve">№   </w:t>
                  </w:r>
                  <w:proofErr w:type="gramStart"/>
                  <w:r w:rsidRPr="00483B79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483B79">
                    <w:rPr>
                      <w:sz w:val="24"/>
                      <w:szCs w:val="24"/>
                    </w:rPr>
                    <w:t>/п</w:t>
                  </w:r>
                </w:p>
              </w:tc>
            </w:tr>
          </w:tbl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Название       темы</w:t>
            </w:r>
          </w:p>
        </w:tc>
        <w:tc>
          <w:tcPr>
            <w:tcW w:w="1418" w:type="dxa"/>
            <w:vMerge w:val="restart"/>
          </w:tcPr>
          <w:p w:rsidR="00496118" w:rsidRPr="00483B79" w:rsidRDefault="00F769CA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Кол-во  час.</w:t>
            </w:r>
          </w:p>
        </w:tc>
        <w:tc>
          <w:tcPr>
            <w:tcW w:w="2297" w:type="dxa"/>
            <w:vMerge w:val="restart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Требования к уровню  подготовки </w:t>
            </w:r>
            <w:proofErr w:type="gramStart"/>
            <w:r w:rsidRPr="00483B7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33" w:type="dxa"/>
            <w:gridSpan w:val="4"/>
          </w:tcPr>
          <w:p w:rsidR="00496118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          Дата </w:t>
            </w:r>
          </w:p>
        </w:tc>
      </w:tr>
      <w:tr w:rsidR="00D420E9" w:rsidRPr="00483B79" w:rsidTr="002F6EA5">
        <w:trPr>
          <w:trHeight w:val="571"/>
        </w:trPr>
        <w:tc>
          <w:tcPr>
            <w:tcW w:w="563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  План.</w:t>
            </w:r>
          </w:p>
        </w:tc>
        <w:tc>
          <w:tcPr>
            <w:tcW w:w="1150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Факт.</w:t>
            </w:r>
          </w:p>
        </w:tc>
      </w:tr>
      <w:tr w:rsidR="00D420E9" w:rsidRPr="00483B79" w:rsidTr="002F6EA5">
        <w:trPr>
          <w:trHeight w:val="823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1-2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Повторение          </w:t>
            </w:r>
            <w:proofErr w:type="gramStart"/>
            <w:r w:rsidRPr="00483B79">
              <w:rPr>
                <w:sz w:val="24"/>
                <w:szCs w:val="24"/>
              </w:rPr>
              <w:t>пройденного</w:t>
            </w:r>
            <w:proofErr w:type="gramEnd"/>
            <w:r w:rsidRPr="00483B7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Повторение  </w:t>
            </w:r>
            <w:proofErr w:type="gramStart"/>
            <w:r w:rsidRPr="00483B79">
              <w:rPr>
                <w:sz w:val="24"/>
                <w:szCs w:val="24"/>
              </w:rPr>
              <w:t>пройденного</w:t>
            </w:r>
            <w:proofErr w:type="gramEnd"/>
            <w:r w:rsidRPr="00483B79">
              <w:rPr>
                <w:sz w:val="24"/>
                <w:szCs w:val="24"/>
              </w:rPr>
              <w:t xml:space="preserve">  в 1-кл.</w:t>
            </w: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4/09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8 09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83B79">
              <w:rPr>
                <w:sz w:val="24"/>
                <w:szCs w:val="24"/>
              </w:rPr>
              <w:t>Р.рупр</w:t>
            </w:r>
            <w:proofErr w:type="spellEnd"/>
            <w:r w:rsidRPr="00483B79">
              <w:rPr>
                <w:sz w:val="24"/>
                <w:szCs w:val="24"/>
              </w:rPr>
              <w:t xml:space="preserve"> 27   «Как я провёл летние каникулы»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Написать </w:t>
            </w:r>
            <w:proofErr w:type="spellStart"/>
            <w:proofErr w:type="gramStart"/>
            <w:r w:rsidRPr="00483B79">
              <w:rPr>
                <w:sz w:val="24"/>
                <w:szCs w:val="24"/>
              </w:rPr>
              <w:t>соч</w:t>
            </w:r>
            <w:proofErr w:type="spellEnd"/>
            <w:proofErr w:type="gramEnd"/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11/09</w:t>
            </w:r>
          </w:p>
        </w:tc>
      </w:tr>
      <w:tr w:rsidR="00D420E9" w:rsidRPr="00483B79" w:rsidTr="002F6EA5">
        <w:trPr>
          <w:trHeight w:val="431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4-5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Звуки   и    буквы.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 w:val="restart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 различать  звуки и буквы</w:t>
            </w: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15/09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18/09</w:t>
            </w:r>
          </w:p>
        </w:tc>
      </w:tr>
      <w:tr w:rsidR="00D420E9" w:rsidRPr="00483B79" w:rsidTr="002F6EA5">
        <w:trPr>
          <w:trHeight w:val="577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6-7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Гласные   и  согласные     буквы.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22/09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25/09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8-9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Гласные  звуки   и буквы.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29/09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2/10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10-11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Буквы  «Э-Ё»</w:t>
            </w:r>
            <w:proofErr w:type="gramStart"/>
            <w:r w:rsidRPr="00483B79">
              <w:rPr>
                <w:sz w:val="24"/>
                <w:szCs w:val="24"/>
              </w:rPr>
              <w:t xml:space="preserve">  .</w:t>
            </w:r>
            <w:proofErr w:type="gramEnd"/>
            <w:r w:rsidRPr="00483B79">
              <w:rPr>
                <w:sz w:val="24"/>
                <w:szCs w:val="24"/>
              </w:rPr>
              <w:t>Перенос     слов   с  этими  буквами.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 w:val="restart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Знать  правила  переноса  слов  с данными  буквами</w:t>
            </w: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6/10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9/10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12-13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Буква    «Ё».   Употребление,   перенос</w:t>
            </w:r>
            <w:proofErr w:type="gramStart"/>
            <w:r w:rsidRPr="00483B79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13/10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16/10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14-15</w:t>
            </w:r>
          </w:p>
        </w:tc>
        <w:tc>
          <w:tcPr>
            <w:tcW w:w="3548" w:type="dxa"/>
          </w:tcPr>
          <w:p w:rsidR="00D420E9" w:rsidRPr="00483B79" w:rsidRDefault="007A1F34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Буквы   «Ю-Я», употреблен</w:t>
            </w:r>
            <w:r w:rsidR="00D420E9" w:rsidRPr="00483B79">
              <w:rPr>
                <w:sz w:val="24"/>
                <w:szCs w:val="24"/>
              </w:rPr>
              <w:t>,  перенос</w:t>
            </w:r>
            <w:proofErr w:type="gramStart"/>
            <w:r w:rsidR="00D420E9" w:rsidRPr="00483B79">
              <w:rPr>
                <w:sz w:val="24"/>
                <w:szCs w:val="24"/>
              </w:rPr>
              <w:t xml:space="preserve">  .</w:t>
            </w:r>
            <w:proofErr w:type="gramEnd"/>
            <w:r w:rsidR="00D420E9" w:rsidRPr="00483B79">
              <w:rPr>
                <w:sz w:val="24"/>
                <w:szCs w:val="24"/>
                <w:u w:val="single"/>
              </w:rPr>
              <w:t>Контроль</w:t>
            </w:r>
            <w:r w:rsidRPr="00483B79">
              <w:rPr>
                <w:sz w:val="24"/>
                <w:szCs w:val="24"/>
                <w:u w:val="single"/>
              </w:rPr>
              <w:t xml:space="preserve">ный  диктант </w:t>
            </w:r>
            <w:r w:rsidR="00D420E9" w:rsidRPr="00483B79">
              <w:rPr>
                <w:sz w:val="24"/>
                <w:szCs w:val="24"/>
                <w:u w:val="single"/>
              </w:rPr>
              <w:t xml:space="preserve"> «  В горах».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20/10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23/10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16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83B79">
              <w:rPr>
                <w:sz w:val="24"/>
                <w:szCs w:val="24"/>
              </w:rPr>
              <w:t>Р.рСочинение</w:t>
            </w:r>
            <w:proofErr w:type="spellEnd"/>
            <w:r w:rsidRPr="00483B79">
              <w:rPr>
                <w:sz w:val="24"/>
                <w:szCs w:val="24"/>
              </w:rPr>
              <w:t xml:space="preserve"> у.228,227</w:t>
            </w:r>
          </w:p>
        </w:tc>
        <w:tc>
          <w:tcPr>
            <w:tcW w:w="1418" w:type="dxa"/>
          </w:tcPr>
          <w:p w:rsidR="00D420E9" w:rsidRPr="00483B79" w:rsidRDefault="00F769CA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D420E9" w:rsidRPr="00483B79" w:rsidRDefault="007A1F34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Написать соч.</w:t>
            </w: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27/10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17-18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 Работа   над   </w:t>
            </w:r>
            <w:proofErr w:type="spellStart"/>
            <w:r w:rsidRPr="00483B79">
              <w:rPr>
                <w:sz w:val="24"/>
                <w:szCs w:val="24"/>
              </w:rPr>
              <w:t>ошибками</w:t>
            </w:r>
            <w:proofErr w:type="gramStart"/>
            <w:r w:rsidRPr="00483B79">
              <w:rPr>
                <w:sz w:val="24"/>
                <w:szCs w:val="24"/>
              </w:rPr>
              <w:t>.О</w:t>
            </w:r>
            <w:proofErr w:type="gramEnd"/>
            <w:r w:rsidRPr="00483B79">
              <w:rPr>
                <w:sz w:val="24"/>
                <w:szCs w:val="24"/>
              </w:rPr>
              <w:t>бобщение</w:t>
            </w:r>
            <w:proofErr w:type="spellEnd"/>
            <w:r w:rsidRPr="00483B79">
              <w:rPr>
                <w:sz w:val="24"/>
                <w:szCs w:val="24"/>
              </w:rPr>
              <w:t xml:space="preserve">   изученного   материала.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 исп</w:t>
            </w:r>
            <w:r w:rsidR="002F6EA5" w:rsidRPr="00483B79">
              <w:rPr>
                <w:sz w:val="24"/>
                <w:szCs w:val="24"/>
              </w:rPr>
              <w:t xml:space="preserve">ользовать  изученную  </w:t>
            </w:r>
            <w:proofErr w:type="spellStart"/>
            <w:r w:rsidR="002F6EA5" w:rsidRPr="00483B79">
              <w:rPr>
                <w:sz w:val="24"/>
                <w:szCs w:val="24"/>
              </w:rPr>
              <w:t>орф</w:t>
            </w:r>
            <w:proofErr w:type="spellEnd"/>
            <w:r w:rsidR="002F6EA5" w:rsidRPr="00483B79">
              <w:rPr>
                <w:sz w:val="24"/>
                <w:szCs w:val="24"/>
              </w:rPr>
              <w:t>.</w:t>
            </w: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30/10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19-20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Буква   «У» Употребление</w:t>
            </w:r>
            <w:proofErr w:type="gramStart"/>
            <w:r w:rsidRPr="00483B79">
              <w:rPr>
                <w:sz w:val="24"/>
                <w:szCs w:val="24"/>
              </w:rPr>
              <w:t xml:space="preserve"> ,</w:t>
            </w:r>
            <w:proofErr w:type="gramEnd"/>
            <w:r w:rsidRPr="00483B79">
              <w:rPr>
                <w:sz w:val="24"/>
                <w:szCs w:val="24"/>
              </w:rPr>
              <w:t xml:space="preserve"> правописание.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 w:val="restart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Знать правила  переноса  слов  с  данными  буквами</w:t>
            </w:r>
          </w:p>
        </w:tc>
        <w:tc>
          <w:tcPr>
            <w:tcW w:w="108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17/11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20/11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420E9" w:rsidRPr="00483B79" w:rsidTr="00E532CA">
        <w:trPr>
          <w:trHeight w:val="802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21-22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Закрепление.  </w:t>
            </w:r>
            <w:proofErr w:type="spellStart"/>
            <w:r w:rsidRPr="00483B79">
              <w:rPr>
                <w:sz w:val="24"/>
                <w:szCs w:val="24"/>
              </w:rPr>
              <w:t>Самост</w:t>
            </w:r>
            <w:proofErr w:type="spellEnd"/>
            <w:r w:rsidRPr="00483B79">
              <w:rPr>
                <w:sz w:val="24"/>
                <w:szCs w:val="24"/>
              </w:rPr>
              <w:t>.     работа.(</w:t>
            </w:r>
            <w:proofErr w:type="spellStart"/>
            <w:r w:rsidRPr="00483B79">
              <w:rPr>
                <w:sz w:val="24"/>
                <w:szCs w:val="24"/>
              </w:rPr>
              <w:t>упр</w:t>
            </w:r>
            <w:proofErr w:type="spellEnd"/>
            <w:r w:rsidRPr="00483B79">
              <w:rPr>
                <w:sz w:val="24"/>
                <w:szCs w:val="24"/>
              </w:rPr>
              <w:t xml:space="preserve"> 78-Р</w:t>
            </w:r>
            <w:proofErr w:type="gramStart"/>
            <w:r w:rsidRPr="00483B79">
              <w:rPr>
                <w:sz w:val="24"/>
                <w:szCs w:val="24"/>
              </w:rPr>
              <w:t>.Р</w:t>
            </w:r>
            <w:proofErr w:type="gramEnd"/>
            <w:r w:rsidRPr="00483B79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23/11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27/11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23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Согласные   звуки   и   буквы.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 w:val="restart"/>
          </w:tcPr>
          <w:p w:rsidR="00D420E9" w:rsidRPr="00483B79" w:rsidRDefault="007A1F34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  Уметь  различать  гл.  и  </w:t>
            </w:r>
            <w:proofErr w:type="spellStart"/>
            <w:r w:rsidRPr="00483B79">
              <w:rPr>
                <w:sz w:val="24"/>
                <w:szCs w:val="24"/>
              </w:rPr>
              <w:t>согл</w:t>
            </w:r>
            <w:proofErr w:type="spellEnd"/>
            <w:r w:rsidRPr="00483B79">
              <w:rPr>
                <w:sz w:val="24"/>
                <w:szCs w:val="24"/>
              </w:rPr>
              <w:t>.</w:t>
            </w:r>
            <w:r w:rsidR="00D420E9" w:rsidRPr="00483B79">
              <w:rPr>
                <w:sz w:val="24"/>
                <w:szCs w:val="24"/>
              </w:rPr>
              <w:t xml:space="preserve"> звуки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1/12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24-25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</w:rPr>
              <w:t xml:space="preserve"> Звонкие    и   глухие     согласные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4/12 8/12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26</w:t>
            </w:r>
          </w:p>
        </w:tc>
        <w:tc>
          <w:tcPr>
            <w:tcW w:w="3548" w:type="dxa"/>
          </w:tcPr>
          <w:p w:rsidR="00D420E9" w:rsidRPr="00483B79" w:rsidRDefault="001F1874" w:rsidP="000A66CB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483B79">
              <w:rPr>
                <w:sz w:val="24"/>
                <w:szCs w:val="24"/>
                <w:u w:val="single"/>
              </w:rPr>
              <w:t>Контрольный д</w:t>
            </w:r>
            <w:r w:rsidR="00D420E9" w:rsidRPr="00483B79">
              <w:rPr>
                <w:sz w:val="24"/>
                <w:szCs w:val="24"/>
                <w:u w:val="single"/>
              </w:rPr>
              <w:t>иктант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 Уметь  </w:t>
            </w:r>
            <w:proofErr w:type="spellStart"/>
            <w:r w:rsidRPr="00483B79">
              <w:rPr>
                <w:sz w:val="24"/>
                <w:szCs w:val="24"/>
              </w:rPr>
              <w:t>исп</w:t>
            </w:r>
            <w:r w:rsidR="007A1F34" w:rsidRPr="00483B79">
              <w:rPr>
                <w:sz w:val="24"/>
                <w:szCs w:val="24"/>
              </w:rPr>
              <w:t>-тьизуч-уюорф</w:t>
            </w:r>
            <w:proofErr w:type="spellEnd"/>
            <w:r w:rsidR="007A1F34" w:rsidRPr="00483B79">
              <w:rPr>
                <w:sz w:val="24"/>
                <w:szCs w:val="24"/>
              </w:rPr>
              <w:t>.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11/12</w:t>
            </w:r>
          </w:p>
        </w:tc>
      </w:tr>
      <w:tr w:rsidR="00D420E9" w:rsidRPr="00483B79" w:rsidTr="002F6EA5">
        <w:trPr>
          <w:trHeight w:val="437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27-28</w:t>
            </w:r>
          </w:p>
        </w:tc>
        <w:tc>
          <w:tcPr>
            <w:tcW w:w="3548" w:type="dxa"/>
          </w:tcPr>
          <w:p w:rsidR="00D420E9" w:rsidRPr="00483B79" w:rsidRDefault="001F1874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Работа  над    ошибками</w:t>
            </w:r>
            <w:proofErr w:type="gramStart"/>
            <w:r w:rsidRPr="00483B79">
              <w:rPr>
                <w:sz w:val="24"/>
                <w:szCs w:val="24"/>
              </w:rPr>
              <w:t>.Т</w:t>
            </w:r>
            <w:proofErr w:type="gramEnd"/>
            <w:r w:rsidR="00D420E9" w:rsidRPr="00483B79">
              <w:rPr>
                <w:sz w:val="24"/>
                <w:szCs w:val="24"/>
              </w:rPr>
              <w:t>вердый    знак , мягкий   знак.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15/12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18/12</w:t>
            </w:r>
          </w:p>
        </w:tc>
      </w:tr>
      <w:tr w:rsidR="00D420E9" w:rsidRPr="00483B79" w:rsidTr="002F6EA5">
        <w:trPr>
          <w:trHeight w:val="437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29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Р.</w:t>
            </w:r>
            <w:proofErr w:type="gramStart"/>
            <w:r w:rsidRPr="00483B79">
              <w:rPr>
                <w:sz w:val="24"/>
                <w:szCs w:val="24"/>
              </w:rPr>
              <w:t>Р</w:t>
            </w:r>
            <w:proofErr w:type="gramEnd"/>
            <w:r w:rsidR="00EA4A32">
              <w:rPr>
                <w:sz w:val="24"/>
                <w:szCs w:val="24"/>
              </w:rPr>
              <w:t xml:space="preserve"> </w:t>
            </w:r>
            <w:proofErr w:type="spellStart"/>
            <w:r w:rsidRPr="00483B79">
              <w:rPr>
                <w:sz w:val="24"/>
                <w:szCs w:val="24"/>
              </w:rPr>
              <w:t>Изложени</w:t>
            </w:r>
            <w:proofErr w:type="spellEnd"/>
            <w:r w:rsidRPr="00483B79">
              <w:rPr>
                <w:sz w:val="24"/>
                <w:szCs w:val="24"/>
              </w:rPr>
              <w:t xml:space="preserve"> у.241</w:t>
            </w:r>
          </w:p>
        </w:tc>
        <w:tc>
          <w:tcPr>
            <w:tcW w:w="1418" w:type="dxa"/>
          </w:tcPr>
          <w:p w:rsidR="00D420E9" w:rsidRPr="00483B79" w:rsidRDefault="00F769CA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22/12</w:t>
            </w:r>
          </w:p>
        </w:tc>
      </w:tr>
      <w:tr w:rsidR="00D420E9" w:rsidRPr="00483B79" w:rsidTr="002F6EA5">
        <w:tc>
          <w:tcPr>
            <w:tcW w:w="563" w:type="dxa"/>
            <w:tcBorders>
              <w:top w:val="single" w:sz="4" w:space="0" w:color="auto"/>
            </w:tcBorders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30-31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Употребление   согласных    «</w:t>
            </w:r>
            <w:proofErr w:type="spellStart"/>
            <w:r w:rsidRPr="00483B79">
              <w:rPr>
                <w:sz w:val="24"/>
                <w:szCs w:val="24"/>
              </w:rPr>
              <w:t>дж</w:t>
            </w:r>
            <w:proofErr w:type="spellEnd"/>
            <w:r w:rsidRPr="00483B79">
              <w:rPr>
                <w:sz w:val="24"/>
                <w:szCs w:val="24"/>
              </w:rPr>
              <w:t>»</w:t>
            </w:r>
            <w:proofErr w:type="gramStart"/>
            <w:r w:rsidRPr="00483B79">
              <w:rPr>
                <w:sz w:val="24"/>
                <w:szCs w:val="24"/>
              </w:rPr>
              <w:t xml:space="preserve">   ,</w:t>
            </w:r>
            <w:proofErr w:type="gramEnd"/>
            <w:r w:rsidRPr="00483B79">
              <w:rPr>
                <w:sz w:val="24"/>
                <w:szCs w:val="24"/>
              </w:rPr>
              <w:t xml:space="preserve"> «</w:t>
            </w:r>
            <w:proofErr w:type="spellStart"/>
            <w:r w:rsidRPr="00483B79">
              <w:rPr>
                <w:sz w:val="24"/>
                <w:szCs w:val="24"/>
              </w:rPr>
              <w:t>гъ</w:t>
            </w:r>
            <w:proofErr w:type="spellEnd"/>
            <w:r w:rsidRPr="00483B79">
              <w:rPr>
                <w:sz w:val="24"/>
                <w:szCs w:val="24"/>
              </w:rPr>
              <w:t>».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 w:val="restart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Знать собственные карачаевские звуки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25/12</w:t>
            </w:r>
          </w:p>
          <w:p w:rsidR="00E87D3D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32-33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Употребление     согласных  «</w:t>
            </w:r>
            <w:proofErr w:type="spellStart"/>
            <w:r w:rsidRPr="00483B79">
              <w:rPr>
                <w:sz w:val="24"/>
                <w:szCs w:val="24"/>
              </w:rPr>
              <w:t>къ</w:t>
            </w:r>
            <w:proofErr w:type="spellEnd"/>
            <w:r w:rsidRPr="00483B79">
              <w:rPr>
                <w:sz w:val="24"/>
                <w:szCs w:val="24"/>
              </w:rPr>
              <w:t>»</w:t>
            </w:r>
            <w:proofErr w:type="gramStart"/>
            <w:r w:rsidRPr="00483B79">
              <w:rPr>
                <w:sz w:val="24"/>
                <w:szCs w:val="24"/>
              </w:rPr>
              <w:t xml:space="preserve"> ,</w:t>
            </w:r>
            <w:proofErr w:type="gramEnd"/>
            <w:r w:rsidRPr="00483B79">
              <w:rPr>
                <w:sz w:val="24"/>
                <w:szCs w:val="24"/>
              </w:rPr>
              <w:t xml:space="preserve">  «</w:t>
            </w:r>
            <w:proofErr w:type="spellStart"/>
            <w:r w:rsidRPr="00483B79">
              <w:rPr>
                <w:sz w:val="24"/>
                <w:szCs w:val="24"/>
              </w:rPr>
              <w:t>нг</w:t>
            </w:r>
            <w:proofErr w:type="spellEnd"/>
            <w:r w:rsidRPr="00483B79">
              <w:rPr>
                <w:sz w:val="24"/>
                <w:szCs w:val="24"/>
              </w:rPr>
              <w:t>» 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12/01</w:t>
            </w:r>
          </w:p>
        </w:tc>
      </w:tr>
      <w:tr w:rsidR="00D420E9" w:rsidRPr="00483B79" w:rsidTr="002F6EA5">
        <w:trPr>
          <w:trHeight w:val="938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lastRenderedPageBreak/>
              <w:t>34-35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Правильное написание глухих согласных.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 w:val="restart"/>
            <w:tcBorders>
              <w:top w:val="nil"/>
            </w:tcBorders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 использовать  изученные  орфограммы</w:t>
            </w:r>
          </w:p>
        </w:tc>
        <w:tc>
          <w:tcPr>
            <w:tcW w:w="1113" w:type="dxa"/>
            <w:gridSpan w:val="3"/>
            <w:tcBorders>
              <w:top w:val="nil"/>
            </w:tcBorders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15/01</w:t>
            </w:r>
          </w:p>
        </w:tc>
      </w:tr>
      <w:tr w:rsidR="00D420E9" w:rsidRPr="00483B79" w:rsidTr="002F6EA5">
        <w:trPr>
          <w:trHeight w:val="729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36</w:t>
            </w:r>
          </w:p>
        </w:tc>
        <w:tc>
          <w:tcPr>
            <w:tcW w:w="3548" w:type="dxa"/>
          </w:tcPr>
          <w:p w:rsidR="00D420E9" w:rsidRPr="00483B79" w:rsidRDefault="001F1874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  <w:u w:val="single"/>
              </w:rPr>
              <w:t xml:space="preserve">Контрольный </w:t>
            </w:r>
            <w:proofErr w:type="spellStart"/>
            <w:r w:rsidRPr="00483B79">
              <w:rPr>
                <w:sz w:val="24"/>
                <w:szCs w:val="24"/>
                <w:u w:val="single"/>
              </w:rPr>
              <w:t>д</w:t>
            </w:r>
            <w:r w:rsidR="00D420E9" w:rsidRPr="00483B79">
              <w:rPr>
                <w:sz w:val="24"/>
                <w:szCs w:val="24"/>
                <w:u w:val="single"/>
              </w:rPr>
              <w:t>иктант</w:t>
            </w:r>
            <w:proofErr w:type="gramStart"/>
            <w:r w:rsidR="00D420E9" w:rsidRPr="00483B79">
              <w:rPr>
                <w:sz w:val="24"/>
                <w:szCs w:val="24"/>
                <w:u w:val="single"/>
              </w:rPr>
              <w:t>.</w:t>
            </w:r>
            <w:r w:rsidR="00D420E9" w:rsidRPr="00483B79">
              <w:rPr>
                <w:sz w:val="24"/>
                <w:szCs w:val="24"/>
              </w:rPr>
              <w:t>Д</w:t>
            </w:r>
            <w:proofErr w:type="gramEnd"/>
            <w:r w:rsidR="00D420E9" w:rsidRPr="00483B79">
              <w:rPr>
                <w:sz w:val="24"/>
                <w:szCs w:val="24"/>
              </w:rPr>
              <w:t>.з</w:t>
            </w:r>
            <w:proofErr w:type="spellEnd"/>
            <w:r w:rsidR="00D420E9" w:rsidRPr="00483B79">
              <w:rPr>
                <w:sz w:val="24"/>
                <w:szCs w:val="24"/>
              </w:rPr>
              <w:t xml:space="preserve"> у.244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Merge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E87D3D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19/01</w:t>
            </w:r>
          </w:p>
        </w:tc>
      </w:tr>
      <w:tr w:rsidR="00D420E9" w:rsidRPr="00483B79" w:rsidTr="002F6EA5">
        <w:trPr>
          <w:trHeight w:val="729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37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83B79">
              <w:rPr>
                <w:sz w:val="24"/>
                <w:szCs w:val="24"/>
              </w:rPr>
              <w:t>Р.р</w:t>
            </w:r>
            <w:proofErr w:type="spellEnd"/>
            <w:r w:rsidR="00EA4A32">
              <w:rPr>
                <w:sz w:val="24"/>
                <w:szCs w:val="24"/>
              </w:rPr>
              <w:t xml:space="preserve"> </w:t>
            </w:r>
            <w:proofErr w:type="spellStart"/>
            <w:r w:rsidRPr="00483B79">
              <w:rPr>
                <w:sz w:val="24"/>
                <w:szCs w:val="24"/>
              </w:rPr>
              <w:t>Изложени</w:t>
            </w:r>
            <w:proofErr w:type="spellEnd"/>
            <w:r w:rsidRPr="00483B79">
              <w:rPr>
                <w:sz w:val="24"/>
                <w:szCs w:val="24"/>
              </w:rPr>
              <w:t xml:space="preserve"> у.254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22/01</w:t>
            </w:r>
          </w:p>
        </w:tc>
      </w:tr>
      <w:tr w:rsidR="00D420E9" w:rsidRPr="00483B79" w:rsidTr="002F6EA5">
        <w:trPr>
          <w:trHeight w:val="1107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38-40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Работа   над  ошибками Перенос   слов   с   одной строки     на    другую   Слог</w:t>
            </w:r>
            <w:proofErr w:type="gramStart"/>
            <w:r w:rsidRPr="00483B79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 Уметь  делить  слова  на  слоги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26/01</w:t>
            </w:r>
          </w:p>
          <w:p w:rsidR="002528F3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29/01</w:t>
            </w:r>
          </w:p>
          <w:p w:rsidR="002528F3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02/02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41-42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Ударение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определять ударный  слог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05/02</w:t>
            </w:r>
          </w:p>
          <w:p w:rsidR="002528F3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09/02</w:t>
            </w:r>
          </w:p>
        </w:tc>
      </w:tr>
      <w:tr w:rsidR="00D420E9" w:rsidRPr="00483B79" w:rsidTr="002F6EA5">
        <w:trPr>
          <w:trHeight w:val="499"/>
        </w:trPr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23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Карачаевский алфавит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выучить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12/02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44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  Слово  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Умет определять </w:t>
            </w:r>
            <w:proofErr w:type="spellStart"/>
            <w:r w:rsidRPr="00483B79">
              <w:rPr>
                <w:sz w:val="24"/>
                <w:szCs w:val="24"/>
              </w:rPr>
              <w:t>лекс</w:t>
            </w:r>
            <w:r w:rsidR="0084638D" w:rsidRPr="00483B79">
              <w:rPr>
                <w:sz w:val="24"/>
                <w:szCs w:val="24"/>
              </w:rPr>
              <w:t>ич</w:t>
            </w:r>
            <w:proofErr w:type="gramStart"/>
            <w:r w:rsidR="0084638D" w:rsidRPr="00483B79">
              <w:rPr>
                <w:sz w:val="24"/>
                <w:szCs w:val="24"/>
              </w:rPr>
              <w:t>.</w:t>
            </w:r>
            <w:r w:rsidRPr="00483B79">
              <w:rPr>
                <w:sz w:val="24"/>
                <w:szCs w:val="24"/>
              </w:rPr>
              <w:t>з</w:t>
            </w:r>
            <w:proofErr w:type="gramEnd"/>
            <w:r w:rsidRPr="00483B79">
              <w:rPr>
                <w:sz w:val="24"/>
                <w:szCs w:val="24"/>
              </w:rPr>
              <w:t>нач</w:t>
            </w:r>
            <w:proofErr w:type="spellEnd"/>
            <w:r w:rsidRPr="00483B79">
              <w:rPr>
                <w:sz w:val="24"/>
                <w:szCs w:val="24"/>
              </w:rPr>
              <w:t xml:space="preserve"> слова  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16/02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45-46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483B79">
              <w:rPr>
                <w:sz w:val="24"/>
                <w:szCs w:val="24"/>
              </w:rPr>
              <w:t>Слова</w:t>
            </w:r>
            <w:proofErr w:type="gramEnd"/>
            <w:r w:rsidRPr="00483B79">
              <w:rPr>
                <w:sz w:val="24"/>
                <w:szCs w:val="24"/>
              </w:rPr>
              <w:t xml:space="preserve">  отвечающие  на  вопросы «кто? что?»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 различать слова-названия  предметов</w:t>
            </w:r>
            <w:r w:rsidR="0084638D" w:rsidRPr="00483B79">
              <w:rPr>
                <w:sz w:val="24"/>
                <w:szCs w:val="24"/>
              </w:rPr>
              <w:t xml:space="preserve">. </w:t>
            </w:r>
            <w:r w:rsidR="0084638D" w:rsidRPr="00483B79">
              <w:rPr>
                <w:b/>
                <w:sz w:val="24"/>
                <w:szCs w:val="24"/>
                <w:u w:val="single"/>
              </w:rPr>
              <w:t>ПРОЕКТ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19/02</w:t>
            </w:r>
          </w:p>
          <w:p w:rsidR="002528F3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02/03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47-48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483B79">
              <w:rPr>
                <w:sz w:val="24"/>
                <w:szCs w:val="24"/>
              </w:rPr>
              <w:t>Слова</w:t>
            </w:r>
            <w:proofErr w:type="gramEnd"/>
            <w:r w:rsidRPr="00483B79">
              <w:rPr>
                <w:sz w:val="24"/>
                <w:szCs w:val="24"/>
              </w:rPr>
              <w:t xml:space="preserve">   отвечающие   на   вопросы   «что </w:t>
            </w:r>
            <w:r w:rsidR="001F1874" w:rsidRPr="00483B79">
              <w:rPr>
                <w:sz w:val="24"/>
                <w:szCs w:val="24"/>
              </w:rPr>
              <w:t xml:space="preserve">делать? что  делает?». </w:t>
            </w:r>
            <w:r w:rsidR="001F1874" w:rsidRPr="00483B79">
              <w:rPr>
                <w:sz w:val="24"/>
                <w:szCs w:val="24"/>
                <w:u w:val="single"/>
              </w:rPr>
              <w:t>Контрольный д</w:t>
            </w:r>
            <w:r w:rsidRPr="00483B79">
              <w:rPr>
                <w:sz w:val="24"/>
                <w:szCs w:val="24"/>
                <w:u w:val="single"/>
              </w:rPr>
              <w:t>иктант.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Знать отличительные  признаки  глагола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05/03</w:t>
            </w:r>
          </w:p>
          <w:p w:rsidR="002528F3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09/03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49-50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Работа   над   ошибками. </w:t>
            </w:r>
            <w:proofErr w:type="gramStart"/>
            <w:r w:rsidRPr="00483B79">
              <w:rPr>
                <w:sz w:val="24"/>
                <w:szCs w:val="24"/>
              </w:rPr>
              <w:t>Слова</w:t>
            </w:r>
            <w:proofErr w:type="gramEnd"/>
            <w:r w:rsidRPr="00483B79">
              <w:rPr>
                <w:sz w:val="24"/>
                <w:szCs w:val="24"/>
              </w:rPr>
              <w:t xml:space="preserve">    отвечающие  на  вопросы  «какой?,   какая?,какие?»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 определять  признаки  предмета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12/03</w:t>
            </w:r>
          </w:p>
          <w:p w:rsidR="002528F3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16/03</w:t>
            </w:r>
          </w:p>
        </w:tc>
      </w:tr>
      <w:tr w:rsidR="00D420E9" w:rsidRPr="00483B79" w:rsidTr="002F6EA5">
        <w:tc>
          <w:tcPr>
            <w:tcW w:w="563" w:type="dxa"/>
          </w:tcPr>
          <w:p w:rsidR="00D420E9" w:rsidRPr="00483B79" w:rsidRDefault="001F1874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51-</w:t>
            </w:r>
            <w:r w:rsidR="00D420E9" w:rsidRPr="00483B79">
              <w:rPr>
                <w:sz w:val="24"/>
                <w:szCs w:val="24"/>
              </w:rPr>
              <w:t>52</w:t>
            </w:r>
          </w:p>
        </w:tc>
        <w:tc>
          <w:tcPr>
            <w:tcW w:w="354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Слова  отвечающие  на   вопросы  «как?</w:t>
            </w:r>
            <w:proofErr w:type="gramStart"/>
            <w:r w:rsidRPr="00483B79">
              <w:rPr>
                <w:sz w:val="24"/>
                <w:szCs w:val="24"/>
              </w:rPr>
              <w:t xml:space="preserve">  ,</w:t>
            </w:r>
            <w:proofErr w:type="gramEnd"/>
            <w:r w:rsidRPr="00483B79">
              <w:rPr>
                <w:sz w:val="24"/>
                <w:szCs w:val="24"/>
              </w:rPr>
              <w:t xml:space="preserve"> куда?»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 различать  признаки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19/03</w:t>
            </w:r>
          </w:p>
          <w:p w:rsidR="002528F3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30/03</w:t>
            </w:r>
          </w:p>
        </w:tc>
      </w:tr>
      <w:tr w:rsidR="00D420E9" w:rsidRPr="00483B79" w:rsidTr="007A1F34">
        <w:trPr>
          <w:trHeight w:val="820"/>
        </w:trPr>
        <w:tc>
          <w:tcPr>
            <w:tcW w:w="563" w:type="dxa"/>
            <w:tcBorders>
              <w:bottom w:val="single" w:sz="4" w:space="0" w:color="auto"/>
            </w:tcBorders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5</w:t>
            </w:r>
            <w:r w:rsidR="0084638D" w:rsidRPr="00483B79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Закрепление  пройденного   материала</w:t>
            </w:r>
            <w:proofErr w:type="gramStart"/>
            <w:r w:rsidRPr="00483B79">
              <w:rPr>
                <w:sz w:val="24"/>
                <w:szCs w:val="24"/>
              </w:rPr>
              <w:t>.</w:t>
            </w:r>
            <w:r w:rsidRPr="00483B79">
              <w:rPr>
                <w:sz w:val="24"/>
                <w:szCs w:val="24"/>
                <w:u w:val="double"/>
              </w:rPr>
              <w:t>К</w:t>
            </w:r>
            <w:proofErr w:type="gramEnd"/>
            <w:r w:rsidRPr="00483B79">
              <w:rPr>
                <w:sz w:val="24"/>
                <w:szCs w:val="24"/>
                <w:u w:val="double"/>
              </w:rPr>
              <w:t>онтрольное  списывание</w:t>
            </w:r>
            <w:r w:rsidRPr="00483B79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Merge w:val="restart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 распознавать   части  речи</w:t>
            </w:r>
          </w:p>
        </w:tc>
        <w:tc>
          <w:tcPr>
            <w:tcW w:w="1113" w:type="dxa"/>
            <w:gridSpan w:val="3"/>
          </w:tcPr>
          <w:p w:rsidR="00D420E9" w:rsidRPr="00483B79" w:rsidRDefault="00D420E9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D420E9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02/04</w:t>
            </w:r>
          </w:p>
        </w:tc>
      </w:tr>
      <w:tr w:rsidR="0084638D" w:rsidRPr="00483B79" w:rsidTr="002F6EA5">
        <w:trPr>
          <w:trHeight w:val="255"/>
        </w:trPr>
        <w:tc>
          <w:tcPr>
            <w:tcW w:w="563" w:type="dxa"/>
            <w:tcBorders>
              <w:top w:val="single" w:sz="4" w:space="0" w:color="auto"/>
            </w:tcBorders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54</w:t>
            </w: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Работа   над  ошибками.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Merge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06/04</w:t>
            </w:r>
          </w:p>
        </w:tc>
      </w:tr>
      <w:tr w:rsidR="0084638D" w:rsidRPr="00483B79" w:rsidTr="007A1F34">
        <w:trPr>
          <w:trHeight w:val="561"/>
        </w:trPr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55-56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Вопросы  «где?</w:t>
            </w:r>
            <w:proofErr w:type="gramStart"/>
            <w:r w:rsidRPr="00483B79">
              <w:rPr>
                <w:sz w:val="24"/>
                <w:szCs w:val="24"/>
              </w:rPr>
              <w:t xml:space="preserve"> ,</w:t>
            </w:r>
            <w:proofErr w:type="gramEnd"/>
            <w:r w:rsidRPr="00483B79">
              <w:rPr>
                <w:sz w:val="24"/>
                <w:szCs w:val="24"/>
              </w:rPr>
              <w:t xml:space="preserve"> когда?»</w:t>
            </w:r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vMerge w:val="restart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Распознавать лексическое  значение  слов</w:t>
            </w: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09/04</w:t>
            </w:r>
          </w:p>
        </w:tc>
      </w:tr>
      <w:tr w:rsidR="0084638D" w:rsidRPr="00483B79" w:rsidTr="002F6EA5"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57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Вопросы   « сколько ?</w:t>
            </w:r>
            <w:proofErr w:type="gramStart"/>
            <w:r w:rsidRPr="00483B79">
              <w:rPr>
                <w:sz w:val="24"/>
                <w:szCs w:val="24"/>
              </w:rPr>
              <w:t xml:space="preserve"> ,</w:t>
            </w:r>
            <w:proofErr w:type="gramEnd"/>
            <w:r w:rsidRPr="00483B79">
              <w:rPr>
                <w:sz w:val="24"/>
                <w:szCs w:val="24"/>
              </w:rPr>
              <w:t xml:space="preserve"> который?»</w:t>
            </w:r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Merge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13/04</w:t>
            </w:r>
          </w:p>
        </w:tc>
      </w:tr>
      <w:tr w:rsidR="0084638D" w:rsidRPr="00483B79" w:rsidTr="002F6EA5"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58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Повторение. Словарный  диктант.</w:t>
            </w:r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Merge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16/04</w:t>
            </w:r>
          </w:p>
        </w:tc>
      </w:tr>
      <w:tr w:rsidR="0084638D" w:rsidRPr="00483B79" w:rsidTr="002F6EA5"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59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Прописная буква.</w:t>
            </w:r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84638D" w:rsidRPr="00483B79" w:rsidRDefault="007A1F34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Уметь  писать имена  собственные </w:t>
            </w: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2528F3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20/04</w:t>
            </w:r>
          </w:p>
          <w:p w:rsidR="002528F3" w:rsidRPr="00483B79" w:rsidRDefault="00B031F8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23/04</w:t>
            </w:r>
          </w:p>
          <w:p w:rsidR="00B031F8" w:rsidRPr="00483B79" w:rsidRDefault="00B031F8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27/04</w:t>
            </w:r>
          </w:p>
        </w:tc>
      </w:tr>
      <w:tr w:rsidR="0084638D" w:rsidRPr="00483B79" w:rsidTr="002F6EA5"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60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  <w:u w:val="wave"/>
              </w:rPr>
            </w:pPr>
            <w:r w:rsidRPr="00483B79">
              <w:rPr>
                <w:sz w:val="24"/>
                <w:szCs w:val="24"/>
                <w:u w:val="double"/>
              </w:rPr>
              <w:t>Контрольное  списывание</w:t>
            </w:r>
            <w:r w:rsidRPr="00483B79">
              <w:rPr>
                <w:sz w:val="24"/>
                <w:szCs w:val="24"/>
                <w:u w:val="wave"/>
              </w:rPr>
              <w:t>.</w:t>
            </w:r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97" w:type="dxa"/>
            <w:vMerge w:val="restart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исп</w:t>
            </w:r>
            <w:r w:rsidR="007A1F34" w:rsidRPr="00483B79">
              <w:rPr>
                <w:sz w:val="24"/>
                <w:szCs w:val="24"/>
              </w:rPr>
              <w:t xml:space="preserve">ользовать  изученные  </w:t>
            </w:r>
            <w:proofErr w:type="spellStart"/>
            <w:r w:rsidR="007A1F34" w:rsidRPr="00483B79">
              <w:rPr>
                <w:sz w:val="24"/>
                <w:szCs w:val="24"/>
              </w:rPr>
              <w:t>орф</w:t>
            </w:r>
            <w:proofErr w:type="spellEnd"/>
            <w:r w:rsidR="007A1F34" w:rsidRPr="00483B79">
              <w:rPr>
                <w:sz w:val="24"/>
                <w:szCs w:val="24"/>
              </w:rPr>
              <w:t>.</w:t>
            </w:r>
          </w:p>
          <w:p w:rsidR="0084638D" w:rsidRPr="00483B79" w:rsidRDefault="0084638D" w:rsidP="000A66C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3B79">
              <w:rPr>
                <w:b/>
                <w:sz w:val="24"/>
                <w:szCs w:val="24"/>
              </w:rPr>
              <w:t>ПРОЕКТ</w:t>
            </w:r>
            <w:proofErr w:type="gramStart"/>
            <w:r w:rsidRPr="00483B79">
              <w:rPr>
                <w:b/>
                <w:sz w:val="24"/>
                <w:szCs w:val="24"/>
              </w:rPr>
              <w:t>.З</w:t>
            </w:r>
            <w:proofErr w:type="gramEnd"/>
            <w:r w:rsidRPr="00483B79">
              <w:rPr>
                <w:b/>
                <w:sz w:val="24"/>
                <w:szCs w:val="24"/>
              </w:rPr>
              <w:t>АГАДКИ</w:t>
            </w: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B031F8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30/04</w:t>
            </w:r>
          </w:p>
        </w:tc>
      </w:tr>
      <w:tr w:rsidR="0084638D" w:rsidRPr="00483B79" w:rsidTr="002F6EA5"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61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Merge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6E7261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4/05</w:t>
            </w:r>
          </w:p>
        </w:tc>
      </w:tr>
      <w:tr w:rsidR="0084638D" w:rsidRPr="00483B79" w:rsidTr="002F6EA5"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62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Предложение Виды  предложений</w:t>
            </w:r>
            <w:proofErr w:type="gramStart"/>
            <w:r w:rsidRPr="00483B79">
              <w:rPr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 xml:space="preserve">Уметь  различать  предложения  по цели  </w:t>
            </w:r>
            <w:proofErr w:type="spellStart"/>
            <w:r w:rsidRPr="00483B79">
              <w:rPr>
                <w:sz w:val="24"/>
                <w:szCs w:val="24"/>
              </w:rPr>
              <w:t>в</w:t>
            </w:r>
            <w:r w:rsidR="007A1F34" w:rsidRPr="00483B79">
              <w:rPr>
                <w:sz w:val="24"/>
                <w:szCs w:val="24"/>
              </w:rPr>
              <w:t>ысказ</w:t>
            </w:r>
            <w:proofErr w:type="spellEnd"/>
            <w:r w:rsidR="007A1F34" w:rsidRPr="00483B79">
              <w:rPr>
                <w:sz w:val="24"/>
                <w:szCs w:val="24"/>
              </w:rPr>
              <w:t>.</w:t>
            </w:r>
            <w:r w:rsidRPr="00483B79">
              <w:rPr>
                <w:sz w:val="24"/>
                <w:szCs w:val="24"/>
              </w:rPr>
              <w:t xml:space="preserve"> и </w:t>
            </w:r>
            <w:proofErr w:type="spellStart"/>
            <w:r w:rsidRPr="00483B79">
              <w:rPr>
                <w:sz w:val="24"/>
                <w:szCs w:val="24"/>
              </w:rPr>
              <w:lastRenderedPageBreak/>
              <w:t>интонац</w:t>
            </w:r>
            <w:proofErr w:type="spellEnd"/>
            <w:r w:rsidRPr="00483B79">
              <w:rPr>
                <w:sz w:val="24"/>
                <w:szCs w:val="24"/>
              </w:rPr>
              <w:t xml:space="preserve">. Знать  отличие  </w:t>
            </w:r>
            <w:proofErr w:type="spellStart"/>
            <w:r w:rsidRPr="00483B79">
              <w:rPr>
                <w:sz w:val="24"/>
                <w:szCs w:val="24"/>
              </w:rPr>
              <w:t>предлож</w:t>
            </w:r>
            <w:proofErr w:type="spellEnd"/>
            <w:r w:rsidRPr="00483B79">
              <w:rPr>
                <w:sz w:val="24"/>
                <w:szCs w:val="24"/>
              </w:rPr>
              <w:t xml:space="preserve">.  от группы  слов </w:t>
            </w: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6E7261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7/05</w:t>
            </w:r>
          </w:p>
        </w:tc>
      </w:tr>
      <w:tr w:rsidR="0084638D" w:rsidRPr="00483B79" w:rsidTr="007A1F34">
        <w:trPr>
          <w:trHeight w:val="132"/>
        </w:trPr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Сочинение   по  картине  упр.221, стр.111.</w:t>
            </w:r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Merge w:val="restart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соотносить словесные</w:t>
            </w:r>
            <w:r w:rsidR="007A1F34" w:rsidRPr="00483B79">
              <w:rPr>
                <w:sz w:val="24"/>
                <w:szCs w:val="24"/>
              </w:rPr>
              <w:t xml:space="preserve"> и </w:t>
            </w:r>
            <w:r w:rsidRPr="00483B79">
              <w:rPr>
                <w:sz w:val="24"/>
                <w:szCs w:val="24"/>
              </w:rPr>
              <w:t>зрительные образы</w:t>
            </w: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6E7261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11/05</w:t>
            </w:r>
          </w:p>
        </w:tc>
      </w:tr>
      <w:tr w:rsidR="0084638D" w:rsidRPr="00483B79" w:rsidTr="002F6EA5"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64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Повторение.</w:t>
            </w:r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Merge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6E7261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14/05</w:t>
            </w:r>
          </w:p>
        </w:tc>
      </w:tr>
      <w:tr w:rsidR="0084638D" w:rsidRPr="00483B79" w:rsidTr="002F6EA5">
        <w:trPr>
          <w:trHeight w:val="425"/>
        </w:trPr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65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483B79">
              <w:rPr>
                <w:sz w:val="24"/>
                <w:szCs w:val="24"/>
                <w:u w:val="single"/>
              </w:rPr>
              <w:t>Итоговый    контрольный  диктант</w:t>
            </w:r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Merge w:val="restart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Уметь   исп</w:t>
            </w:r>
            <w:r w:rsidR="007A1F34" w:rsidRPr="00483B79">
              <w:rPr>
                <w:sz w:val="24"/>
                <w:szCs w:val="24"/>
              </w:rPr>
              <w:t xml:space="preserve">ользовать  изученные  </w:t>
            </w:r>
            <w:proofErr w:type="spellStart"/>
            <w:r w:rsidR="007A1F34" w:rsidRPr="00483B79">
              <w:rPr>
                <w:sz w:val="24"/>
                <w:szCs w:val="24"/>
              </w:rPr>
              <w:t>орф</w:t>
            </w:r>
            <w:proofErr w:type="spellEnd"/>
            <w:r w:rsidR="007A1F34" w:rsidRPr="00483B79">
              <w:rPr>
                <w:sz w:val="24"/>
                <w:szCs w:val="24"/>
              </w:rPr>
              <w:t>.</w:t>
            </w:r>
          </w:p>
        </w:tc>
        <w:tc>
          <w:tcPr>
            <w:tcW w:w="1113" w:type="dxa"/>
            <w:gridSpan w:val="3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84638D" w:rsidRPr="00483B79" w:rsidRDefault="006E7261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18/05</w:t>
            </w:r>
          </w:p>
        </w:tc>
      </w:tr>
      <w:tr w:rsidR="00496118" w:rsidRPr="00483B79" w:rsidTr="002F6EA5">
        <w:trPr>
          <w:trHeight w:val="425"/>
        </w:trPr>
        <w:tc>
          <w:tcPr>
            <w:tcW w:w="56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6</w:t>
            </w:r>
            <w:r w:rsidR="0084638D" w:rsidRPr="00483B79">
              <w:rPr>
                <w:sz w:val="24"/>
                <w:szCs w:val="24"/>
              </w:rPr>
              <w:t>6</w:t>
            </w:r>
          </w:p>
        </w:tc>
        <w:tc>
          <w:tcPr>
            <w:tcW w:w="3548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Р</w:t>
            </w:r>
            <w:r w:rsidR="0084638D" w:rsidRPr="00483B79">
              <w:rPr>
                <w:sz w:val="24"/>
                <w:szCs w:val="24"/>
              </w:rPr>
              <w:t xml:space="preserve">абота   над   ошибками  </w:t>
            </w:r>
            <w:r w:rsidRPr="00483B79">
              <w:rPr>
                <w:sz w:val="24"/>
                <w:szCs w:val="24"/>
              </w:rPr>
              <w:t>Фонетический   разбор   слов.</w:t>
            </w:r>
          </w:p>
        </w:tc>
        <w:tc>
          <w:tcPr>
            <w:tcW w:w="1418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vMerge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4"/>
          </w:tcPr>
          <w:p w:rsidR="00496118" w:rsidRPr="00483B79" w:rsidRDefault="006E7261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 xml:space="preserve">                 21/05</w:t>
            </w:r>
          </w:p>
        </w:tc>
      </w:tr>
      <w:tr w:rsidR="0084638D" w:rsidRPr="00483B79" w:rsidTr="002F6EA5">
        <w:trPr>
          <w:trHeight w:val="425"/>
        </w:trPr>
        <w:tc>
          <w:tcPr>
            <w:tcW w:w="563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67-68</w:t>
            </w:r>
          </w:p>
        </w:tc>
        <w:tc>
          <w:tcPr>
            <w:tcW w:w="354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Разбор по   членам  предложения. Обобщение.</w:t>
            </w:r>
          </w:p>
          <w:p w:rsidR="0084638D" w:rsidRPr="00483B79" w:rsidRDefault="0084638D" w:rsidP="000A66C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3B79">
              <w:rPr>
                <w:b/>
                <w:sz w:val="24"/>
                <w:szCs w:val="24"/>
              </w:rPr>
              <w:t>ПРОЕКТ на любую тему</w:t>
            </w:r>
          </w:p>
        </w:tc>
        <w:tc>
          <w:tcPr>
            <w:tcW w:w="1418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r w:rsidRPr="00483B79">
              <w:rPr>
                <w:sz w:val="24"/>
                <w:szCs w:val="24"/>
              </w:rPr>
              <w:t xml:space="preserve">Знать  части  речи, уметь  устанавливать </w:t>
            </w:r>
            <w:r w:rsidR="007A1F34" w:rsidRPr="00483B79">
              <w:rPr>
                <w:sz w:val="24"/>
                <w:szCs w:val="24"/>
              </w:rPr>
              <w:t xml:space="preserve">связи  между </w:t>
            </w:r>
            <w:proofErr w:type="spellStart"/>
            <w:r w:rsidR="007A1F34" w:rsidRPr="00483B79">
              <w:rPr>
                <w:sz w:val="24"/>
                <w:szCs w:val="24"/>
              </w:rPr>
              <w:t>изуч</w:t>
            </w:r>
            <w:proofErr w:type="spellEnd"/>
            <w:r w:rsidR="007A1F34" w:rsidRPr="00483B79">
              <w:rPr>
                <w:sz w:val="24"/>
                <w:szCs w:val="24"/>
              </w:rPr>
              <w:t>.</w:t>
            </w:r>
            <w:r w:rsidRPr="00483B79">
              <w:rPr>
                <w:sz w:val="24"/>
                <w:szCs w:val="24"/>
              </w:rPr>
              <w:t xml:space="preserve"> темами</w:t>
            </w:r>
            <w:bookmarkEnd w:id="0"/>
          </w:p>
        </w:tc>
        <w:tc>
          <w:tcPr>
            <w:tcW w:w="1098" w:type="dxa"/>
            <w:gridSpan w:val="2"/>
          </w:tcPr>
          <w:p w:rsidR="0084638D" w:rsidRPr="00483B79" w:rsidRDefault="0084638D" w:rsidP="000A66C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:rsidR="0084638D" w:rsidRPr="00483B79" w:rsidRDefault="006E7261" w:rsidP="000A66C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83B79">
              <w:rPr>
                <w:sz w:val="24"/>
                <w:szCs w:val="24"/>
                <w:lang w:val="en-US"/>
              </w:rPr>
              <w:t>25/05</w:t>
            </w:r>
          </w:p>
        </w:tc>
      </w:tr>
    </w:tbl>
    <w:p w:rsidR="00496118" w:rsidRPr="00483B79" w:rsidRDefault="0049611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>Виды  и  темы  контроля</w:t>
      </w:r>
    </w:p>
    <w:tbl>
      <w:tblPr>
        <w:tblStyle w:val="a4"/>
        <w:tblW w:w="10094" w:type="dxa"/>
        <w:tblInd w:w="-743" w:type="dxa"/>
        <w:tblLook w:val="04A0"/>
      </w:tblPr>
      <w:tblGrid>
        <w:gridCol w:w="1996"/>
        <w:gridCol w:w="1450"/>
        <w:gridCol w:w="1543"/>
        <w:gridCol w:w="1581"/>
        <w:gridCol w:w="1581"/>
        <w:gridCol w:w="1943"/>
      </w:tblGrid>
      <w:tr w:rsidR="00496118" w:rsidRPr="00483B79" w:rsidTr="00E532CA">
        <w:tc>
          <w:tcPr>
            <w:tcW w:w="1996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1450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 четверть   9 недель</w:t>
            </w:r>
          </w:p>
        </w:tc>
        <w:tc>
          <w:tcPr>
            <w:tcW w:w="154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 четверть</w:t>
            </w:r>
            <w:proofErr w:type="gramStart"/>
            <w:r w:rsidRPr="00483B79">
              <w:rPr>
                <w:sz w:val="24"/>
                <w:szCs w:val="24"/>
              </w:rPr>
              <w:t>7</w:t>
            </w:r>
            <w:proofErr w:type="gramEnd"/>
            <w:r w:rsidRPr="00483B79">
              <w:rPr>
                <w:sz w:val="24"/>
                <w:szCs w:val="24"/>
              </w:rPr>
              <w:t xml:space="preserve"> недель</w:t>
            </w:r>
          </w:p>
        </w:tc>
        <w:tc>
          <w:tcPr>
            <w:tcW w:w="1581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3 четверть 10 недель</w:t>
            </w:r>
          </w:p>
        </w:tc>
        <w:tc>
          <w:tcPr>
            <w:tcW w:w="1581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4 четверть8 недель</w:t>
            </w:r>
          </w:p>
        </w:tc>
        <w:tc>
          <w:tcPr>
            <w:tcW w:w="194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Всего: 34  недели</w:t>
            </w:r>
          </w:p>
        </w:tc>
      </w:tr>
      <w:tr w:rsidR="00496118" w:rsidRPr="00483B79" w:rsidTr="00E532CA">
        <w:tc>
          <w:tcPr>
            <w:tcW w:w="1996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Контрольные диктанты</w:t>
            </w:r>
          </w:p>
        </w:tc>
        <w:tc>
          <w:tcPr>
            <w:tcW w:w="1450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5</w:t>
            </w:r>
          </w:p>
        </w:tc>
      </w:tr>
      <w:tr w:rsidR="00496118" w:rsidRPr="00483B79" w:rsidTr="00E532CA">
        <w:tc>
          <w:tcPr>
            <w:tcW w:w="1996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Проекты</w:t>
            </w:r>
          </w:p>
        </w:tc>
        <w:tc>
          <w:tcPr>
            <w:tcW w:w="1450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</w:tr>
      <w:tr w:rsidR="00496118" w:rsidRPr="00483B79" w:rsidTr="00E532CA">
        <w:tc>
          <w:tcPr>
            <w:tcW w:w="1996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Тесты</w:t>
            </w:r>
          </w:p>
        </w:tc>
        <w:tc>
          <w:tcPr>
            <w:tcW w:w="1450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</w:tr>
      <w:tr w:rsidR="00496118" w:rsidRPr="00483B79" w:rsidTr="00E532CA">
        <w:tc>
          <w:tcPr>
            <w:tcW w:w="1996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Списывания</w:t>
            </w:r>
          </w:p>
        </w:tc>
        <w:tc>
          <w:tcPr>
            <w:tcW w:w="1450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-</w:t>
            </w:r>
          </w:p>
        </w:tc>
        <w:tc>
          <w:tcPr>
            <w:tcW w:w="154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496118" w:rsidRPr="00483B79" w:rsidRDefault="00496118" w:rsidP="000A66CB">
            <w:pPr>
              <w:spacing w:after="0" w:line="240" w:lineRule="auto"/>
              <w:rPr>
                <w:sz w:val="24"/>
                <w:szCs w:val="24"/>
              </w:rPr>
            </w:pPr>
            <w:r w:rsidRPr="00483B79">
              <w:rPr>
                <w:sz w:val="24"/>
                <w:szCs w:val="24"/>
              </w:rPr>
              <w:t>2</w:t>
            </w:r>
          </w:p>
        </w:tc>
      </w:tr>
    </w:tbl>
    <w:p w:rsidR="00496118" w:rsidRPr="00483B79" w:rsidRDefault="00496118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2CA" w:rsidRPr="00483B79" w:rsidRDefault="00E532CA" w:rsidP="000A6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6D16A2" w:rsidP="006D16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6118" w:rsidRPr="00483B79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уровню </w:t>
      </w:r>
      <w:proofErr w:type="gramStart"/>
      <w:r w:rsidR="00496118" w:rsidRPr="00483B7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96118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>Говорение</w:t>
      </w:r>
      <w:proofErr w:type="gramStart"/>
      <w:r w:rsidRPr="00483B79">
        <w:rPr>
          <w:rFonts w:ascii="Times New Roman" w:hAnsi="Times New Roman" w:cs="Times New Roman"/>
          <w:b/>
          <w:sz w:val="24"/>
          <w:szCs w:val="24"/>
        </w:rPr>
        <w:t>.</w:t>
      </w:r>
      <w:r w:rsidRPr="00483B7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>чащиеся должны:</w:t>
      </w:r>
    </w:p>
    <w:p w:rsidR="00496118" w:rsidRPr="00483B79" w:rsidRDefault="00496118" w:rsidP="00E532C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уметь приветствовать друг друга и учителя, отвечать на приветствие учителя, прощаться извиняться, благодарить;</w:t>
      </w:r>
    </w:p>
    <w:p w:rsidR="00496118" w:rsidRPr="00483B79" w:rsidRDefault="00496118" w:rsidP="00E532C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уметь строить связное высказывание;</w:t>
      </w:r>
    </w:p>
    <w:p w:rsidR="00496118" w:rsidRPr="00483B79" w:rsidRDefault="00496118" w:rsidP="00E532C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уметь запрашивать информацию, используя вопросительные выражения и отвечать на вопрос;</w:t>
      </w:r>
    </w:p>
    <w:p w:rsidR="00496118" w:rsidRPr="00483B79" w:rsidRDefault="00496118" w:rsidP="00E532C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возражать, переспрашивать;</w:t>
      </w:r>
    </w:p>
    <w:p w:rsidR="00496118" w:rsidRPr="00483B79" w:rsidRDefault="00496118" w:rsidP="00E532C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о чём-то просить, используя повелительное предложение;</w:t>
      </w:r>
    </w:p>
    <w:p w:rsidR="00496118" w:rsidRPr="00483B79" w:rsidRDefault="00496118" w:rsidP="00E532C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давать оценку к чему-либо, выражать своё мнение;</w:t>
      </w:r>
    </w:p>
    <w:p w:rsidR="00496118" w:rsidRPr="00483B79" w:rsidRDefault="00496118" w:rsidP="00E532C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делать короткое сообщение о себе, своей семье, своих увлечениях, характеризовать, говорить комплименты;</w:t>
      </w:r>
    </w:p>
    <w:p w:rsidR="00496118" w:rsidRPr="00483B79" w:rsidRDefault="00496118" w:rsidP="00E532C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вести диалоги с опорой на образец и без неё в типичных ситуациях, как «Знакомство», «Разговор по телефону», «В аптеке», «На улице» и т.д.</w:t>
      </w:r>
    </w:p>
    <w:p w:rsidR="00496118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>Письмо</w:t>
      </w:r>
      <w:proofErr w:type="gramStart"/>
      <w:r w:rsidRPr="00483B79">
        <w:rPr>
          <w:rFonts w:ascii="Times New Roman" w:hAnsi="Times New Roman" w:cs="Times New Roman"/>
          <w:b/>
          <w:sz w:val="24"/>
          <w:szCs w:val="24"/>
        </w:rPr>
        <w:t>.</w:t>
      </w:r>
      <w:r w:rsidRPr="00483B7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83B79">
        <w:rPr>
          <w:rFonts w:ascii="Times New Roman" w:hAnsi="Times New Roman" w:cs="Times New Roman"/>
          <w:sz w:val="24"/>
          <w:szCs w:val="24"/>
        </w:rPr>
        <w:t>чащиеся должны:</w:t>
      </w:r>
    </w:p>
    <w:p w:rsidR="00496118" w:rsidRPr="00483B79" w:rsidRDefault="00496118" w:rsidP="00E532C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владеть карачаевской графикой;</w:t>
      </w:r>
    </w:p>
    <w:p w:rsidR="00496118" w:rsidRPr="00483B79" w:rsidRDefault="00496118" w:rsidP="00E532C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уметь списывать слова, выражения, предложения;</w:t>
      </w:r>
    </w:p>
    <w:p w:rsidR="00496118" w:rsidRPr="00483B79" w:rsidRDefault="00496118" w:rsidP="00E532C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уметь письменно фиксировать в краткой форме полученную на слух информацию;</w:t>
      </w:r>
    </w:p>
    <w:p w:rsidR="00496118" w:rsidRPr="00483B79" w:rsidRDefault="00496118" w:rsidP="00E532C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знать как вести словарь;</w:t>
      </w:r>
    </w:p>
    <w:p w:rsidR="00496118" w:rsidRPr="00483B79" w:rsidRDefault="00496118" w:rsidP="00E532C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уметь в письменной форме сообщить о себе, о друге и т.д.;</w:t>
      </w:r>
    </w:p>
    <w:p w:rsidR="00496118" w:rsidRPr="00483B79" w:rsidRDefault="00496118" w:rsidP="00E532CA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соблюдать речевой этикет для написания письма.</w:t>
      </w:r>
    </w:p>
    <w:p w:rsidR="00496118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lastRenderedPageBreak/>
        <w:t>Аудирование.</w:t>
      </w:r>
    </w:p>
    <w:p w:rsidR="00496118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Учащиеся должны:</w:t>
      </w:r>
    </w:p>
    <w:p w:rsidR="00496118" w:rsidRPr="00483B79" w:rsidRDefault="00496118" w:rsidP="00E532CA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понимать обиходную речь в классе;</w:t>
      </w:r>
    </w:p>
    <w:p w:rsidR="00496118" w:rsidRPr="00483B79" w:rsidRDefault="00496118" w:rsidP="00E532CA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воспринимать на слух и понимать содержание несложных аутентичных текстов, включающее небольшое количество незнакомых слов;</w:t>
      </w:r>
    </w:p>
    <w:p w:rsidR="00496118" w:rsidRPr="00483B79" w:rsidRDefault="00496118" w:rsidP="00E532CA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распознать и полностью понимать речь одноклассников в ходе диалога;</w:t>
      </w:r>
    </w:p>
    <w:p w:rsidR="00496118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118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496118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Учащиеся должны:</w:t>
      </w:r>
    </w:p>
    <w:p w:rsidR="00496118" w:rsidRPr="00483B79" w:rsidRDefault="00496118" w:rsidP="00E532CA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овладеть техникой чтения вслух, доступных по содержанию текстов;</w:t>
      </w:r>
    </w:p>
    <w:p w:rsidR="00496118" w:rsidRPr="00483B79" w:rsidRDefault="00496118" w:rsidP="00E532CA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уметь читать про себя;</w:t>
      </w:r>
    </w:p>
    <w:p w:rsidR="00496118" w:rsidRPr="00483B79" w:rsidRDefault="00496118" w:rsidP="00E532CA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зрительно воспринимать текст, узнавая знакомые слова, грамматические явления и полностью понимать его;</w:t>
      </w:r>
    </w:p>
    <w:p w:rsidR="00496118" w:rsidRPr="00483B79" w:rsidRDefault="00496118" w:rsidP="00E532CA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уметь понимать содержание текста, включающего небольшое количество незнакомых слов по данному в учебнике переводу и с помощью слова.</w:t>
      </w:r>
    </w:p>
    <w:p w:rsidR="00496118" w:rsidRPr="00483B79" w:rsidRDefault="00496118" w:rsidP="00E532CA">
      <w:pPr>
        <w:tabs>
          <w:tab w:val="left" w:pos="6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496118" w:rsidRPr="00483B79" w:rsidRDefault="00496118" w:rsidP="00E532CA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Алиева Т. К. Карачаевский  язык. Ставрополь ,2003 г.</w:t>
      </w:r>
    </w:p>
    <w:p w:rsidR="00496118" w:rsidRPr="00483B79" w:rsidRDefault="00496118" w:rsidP="00E532CA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Программа  по карачаевскому  языку и литературе.  Черкесск, 2008г.</w:t>
      </w:r>
    </w:p>
    <w:p w:rsidR="00496118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b/>
          <w:bCs/>
          <w:sz w:val="24"/>
          <w:szCs w:val="24"/>
        </w:rPr>
        <w:t xml:space="preserve">Список литературы </w:t>
      </w:r>
    </w:p>
    <w:p w:rsidR="006D16A2" w:rsidRPr="00483B79" w:rsidRDefault="00F769CA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 1</w:t>
      </w:r>
      <w:r w:rsidR="00496118" w:rsidRPr="00483B79">
        <w:rPr>
          <w:rFonts w:ascii="Times New Roman" w:hAnsi="Times New Roman" w:cs="Times New Roman"/>
          <w:sz w:val="24"/>
          <w:szCs w:val="24"/>
        </w:rPr>
        <w:t xml:space="preserve">. Матюшкин А.М. Проблемные ситуации в мышлении и обучении. – М.: </w:t>
      </w:r>
      <w:proofErr w:type="spellStart"/>
      <w:r w:rsidR="00496118" w:rsidRPr="00483B79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="00496118" w:rsidRPr="00483B79">
        <w:rPr>
          <w:rFonts w:ascii="Times New Roman" w:hAnsi="Times New Roman" w:cs="Times New Roman"/>
          <w:sz w:val="24"/>
          <w:szCs w:val="24"/>
        </w:rPr>
        <w:t>, 2008г.</w:t>
      </w:r>
      <w:r w:rsidRPr="00483B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6D16A2" w:rsidRPr="00483B79" w:rsidRDefault="00F769CA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  2. 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Чотчаев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Р.У. , ,</w:t>
      </w:r>
      <w:proofErr w:type="spellStart"/>
      <w:r w:rsidRPr="00483B79">
        <w:rPr>
          <w:rFonts w:ascii="Times New Roman" w:hAnsi="Times New Roman" w:cs="Times New Roman"/>
          <w:sz w:val="24"/>
          <w:szCs w:val="24"/>
        </w:rPr>
        <w:t>АйбазоваМ.И.Акачиева</w:t>
      </w:r>
      <w:proofErr w:type="spellEnd"/>
      <w:r w:rsidRPr="00483B79">
        <w:rPr>
          <w:rFonts w:ascii="Times New Roman" w:hAnsi="Times New Roman" w:cs="Times New Roman"/>
          <w:sz w:val="24"/>
          <w:szCs w:val="24"/>
        </w:rPr>
        <w:t xml:space="preserve"> С.М. </w:t>
      </w:r>
      <w:proofErr w:type="spellStart"/>
      <w:r w:rsidR="00496118" w:rsidRPr="00483B79">
        <w:rPr>
          <w:rFonts w:ascii="Times New Roman" w:hAnsi="Times New Roman" w:cs="Times New Roman"/>
          <w:sz w:val="24"/>
          <w:szCs w:val="24"/>
        </w:rPr>
        <w:t>Анатил</w:t>
      </w:r>
      <w:proofErr w:type="spellEnd"/>
      <w:r w:rsidR="00496118" w:rsidRPr="00483B7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96118" w:rsidRPr="00483B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96118" w:rsidRPr="00483B79">
        <w:rPr>
          <w:rFonts w:ascii="Times New Roman" w:hAnsi="Times New Roman" w:cs="Times New Roman"/>
          <w:sz w:val="24"/>
          <w:szCs w:val="24"/>
        </w:rPr>
        <w:t>. – Майкоп –</w:t>
      </w:r>
      <w:r w:rsidRPr="00483B79">
        <w:rPr>
          <w:rFonts w:ascii="Times New Roman" w:hAnsi="Times New Roman" w:cs="Times New Roman"/>
          <w:sz w:val="24"/>
          <w:szCs w:val="24"/>
        </w:rPr>
        <w:t xml:space="preserve"> 2013</w:t>
      </w:r>
      <w:r w:rsidR="00496118" w:rsidRPr="00483B79">
        <w:rPr>
          <w:rFonts w:ascii="Times New Roman" w:hAnsi="Times New Roman" w:cs="Times New Roman"/>
          <w:sz w:val="24"/>
          <w:szCs w:val="24"/>
        </w:rPr>
        <w:t>г.</w:t>
      </w:r>
      <w:r w:rsidRPr="00483B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6D16A2" w:rsidRPr="00483B79" w:rsidRDefault="006D16A2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  </w:t>
      </w:r>
      <w:r w:rsidR="00F769CA" w:rsidRPr="00483B79">
        <w:rPr>
          <w:rFonts w:ascii="Times New Roman" w:hAnsi="Times New Roman" w:cs="Times New Roman"/>
          <w:sz w:val="24"/>
          <w:szCs w:val="24"/>
        </w:rPr>
        <w:t>3</w:t>
      </w:r>
      <w:r w:rsidR="00B90C98" w:rsidRPr="00483B79">
        <w:rPr>
          <w:rFonts w:ascii="Times New Roman" w:hAnsi="Times New Roman" w:cs="Times New Roman"/>
          <w:sz w:val="24"/>
          <w:szCs w:val="24"/>
        </w:rPr>
        <w:t xml:space="preserve">.Алиева </w:t>
      </w:r>
      <w:proofErr w:type="spellStart"/>
      <w:r w:rsidR="00B90C98" w:rsidRPr="00483B79">
        <w:rPr>
          <w:rFonts w:ascii="Times New Roman" w:hAnsi="Times New Roman" w:cs="Times New Roman"/>
          <w:sz w:val="24"/>
          <w:szCs w:val="24"/>
        </w:rPr>
        <w:t>Т</w:t>
      </w:r>
      <w:r w:rsidR="00F769CA" w:rsidRPr="00483B79">
        <w:rPr>
          <w:rFonts w:ascii="Times New Roman" w:hAnsi="Times New Roman" w:cs="Times New Roman"/>
          <w:sz w:val="24"/>
          <w:szCs w:val="24"/>
        </w:rPr>
        <w:t>.К.</w:t>
      </w:r>
      <w:r w:rsidR="00496118" w:rsidRPr="00483B79">
        <w:rPr>
          <w:rFonts w:ascii="Times New Roman" w:hAnsi="Times New Roman" w:cs="Times New Roman"/>
          <w:sz w:val="24"/>
          <w:szCs w:val="24"/>
        </w:rPr>
        <w:t>Къ</w:t>
      </w:r>
      <w:r w:rsidR="00F769CA" w:rsidRPr="00483B79">
        <w:rPr>
          <w:rFonts w:ascii="Times New Roman" w:hAnsi="Times New Roman" w:cs="Times New Roman"/>
          <w:sz w:val="24"/>
          <w:szCs w:val="24"/>
        </w:rPr>
        <w:t>арачайтил</w:t>
      </w:r>
      <w:proofErr w:type="spellEnd"/>
      <w:r w:rsidR="00F769CA" w:rsidRPr="00483B7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F769CA" w:rsidRPr="00483B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769CA" w:rsidRPr="00483B79">
        <w:rPr>
          <w:rFonts w:ascii="Times New Roman" w:hAnsi="Times New Roman" w:cs="Times New Roman"/>
          <w:sz w:val="24"/>
          <w:szCs w:val="24"/>
        </w:rPr>
        <w:t xml:space="preserve">. – Майкоп - 2013г                                        </w:t>
      </w:r>
    </w:p>
    <w:p w:rsidR="006D16A2" w:rsidRPr="00483B79" w:rsidRDefault="00F769CA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 xml:space="preserve"> 4</w:t>
      </w:r>
      <w:r w:rsidR="00496118" w:rsidRPr="00483B79">
        <w:rPr>
          <w:rFonts w:ascii="Times New Roman" w:hAnsi="Times New Roman" w:cs="Times New Roman"/>
          <w:sz w:val="24"/>
          <w:szCs w:val="24"/>
        </w:rPr>
        <w:t>. Программа развития и формирования универсальных учебных действий для      основного общего образования. – М.: 2008.</w:t>
      </w:r>
      <w:r w:rsidRPr="00483B79">
        <w:rPr>
          <w:rFonts w:ascii="Times New Roman" w:hAnsi="Times New Roman" w:cs="Times New Roman"/>
          <w:sz w:val="24"/>
          <w:szCs w:val="24"/>
        </w:rPr>
        <w:t xml:space="preserve">г                              </w:t>
      </w:r>
    </w:p>
    <w:p w:rsidR="00496118" w:rsidRPr="00483B79" w:rsidRDefault="00F769CA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>5</w:t>
      </w:r>
      <w:r w:rsidR="00496118" w:rsidRPr="00483B79">
        <w:rPr>
          <w:rFonts w:ascii="Times New Roman" w:hAnsi="Times New Roman" w:cs="Times New Roman"/>
          <w:sz w:val="24"/>
          <w:szCs w:val="24"/>
        </w:rPr>
        <w:t>. Федеральный государственный образовательный стандарт основного общего    образования / М-во образования и науки</w:t>
      </w:r>
      <w:proofErr w:type="gramStart"/>
      <w:r w:rsidR="00496118" w:rsidRPr="00483B79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496118" w:rsidRPr="00483B79">
        <w:rPr>
          <w:rFonts w:ascii="Times New Roman" w:hAnsi="Times New Roman" w:cs="Times New Roman"/>
          <w:sz w:val="24"/>
          <w:szCs w:val="24"/>
        </w:rPr>
        <w:t>ос. Федерации. – М.: Просвещение,  2011г.</w:t>
      </w:r>
      <w:r w:rsidRPr="00483B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D16A2" w:rsidRPr="00483B79">
        <w:rPr>
          <w:rFonts w:ascii="Times New Roman" w:hAnsi="Times New Roman" w:cs="Times New Roman"/>
          <w:sz w:val="24"/>
          <w:szCs w:val="24"/>
        </w:rPr>
        <w:t xml:space="preserve">    </w:t>
      </w:r>
      <w:r w:rsidRPr="00483B79">
        <w:rPr>
          <w:rFonts w:ascii="Times New Roman" w:hAnsi="Times New Roman" w:cs="Times New Roman"/>
          <w:sz w:val="24"/>
          <w:szCs w:val="24"/>
        </w:rPr>
        <w:t>6</w:t>
      </w:r>
      <w:r w:rsidR="00496118" w:rsidRPr="00483B79">
        <w:rPr>
          <w:rFonts w:ascii="Times New Roman" w:hAnsi="Times New Roman" w:cs="Times New Roman"/>
          <w:sz w:val="24"/>
          <w:szCs w:val="24"/>
        </w:rPr>
        <w:t>. Фундаментальное ядро содержания основного общего образования /Рос</w:t>
      </w:r>
      <w:proofErr w:type="gramStart"/>
      <w:r w:rsidR="00496118" w:rsidRPr="00483B7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496118" w:rsidRPr="00483B79">
        <w:rPr>
          <w:rFonts w:ascii="Times New Roman" w:hAnsi="Times New Roman" w:cs="Times New Roman"/>
          <w:sz w:val="24"/>
          <w:szCs w:val="24"/>
        </w:rPr>
        <w:t xml:space="preserve">кад. Наук, Рос. Акад.; под ред. В.В. Козлова, А.М. </w:t>
      </w:r>
      <w:proofErr w:type="spellStart"/>
      <w:r w:rsidR="00496118" w:rsidRPr="00483B79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="00496118" w:rsidRPr="00483B79">
        <w:rPr>
          <w:rFonts w:ascii="Times New Roman" w:hAnsi="Times New Roman" w:cs="Times New Roman"/>
          <w:sz w:val="24"/>
          <w:szCs w:val="24"/>
        </w:rPr>
        <w:t xml:space="preserve">. – М.: Просвещение, 2011.г. </w:t>
      </w:r>
    </w:p>
    <w:p w:rsidR="00EE06F9" w:rsidRPr="00483B79" w:rsidRDefault="00496118" w:rsidP="00E532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B79">
        <w:rPr>
          <w:rFonts w:ascii="Times New Roman" w:hAnsi="Times New Roman" w:cs="Times New Roman"/>
          <w:sz w:val="24"/>
          <w:szCs w:val="24"/>
        </w:rPr>
        <w:tab/>
      </w:r>
    </w:p>
    <w:sectPr w:rsidR="00EE06F9" w:rsidRPr="00483B79" w:rsidSect="007E40A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C7E"/>
    <w:multiLevelType w:val="hybridMultilevel"/>
    <w:tmpl w:val="6BE0C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278B5"/>
    <w:multiLevelType w:val="hybridMultilevel"/>
    <w:tmpl w:val="EFFA1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967E7"/>
    <w:multiLevelType w:val="hybridMultilevel"/>
    <w:tmpl w:val="A65C9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1F1A02"/>
    <w:multiLevelType w:val="hybridMultilevel"/>
    <w:tmpl w:val="D490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82F12"/>
    <w:multiLevelType w:val="hybridMultilevel"/>
    <w:tmpl w:val="071C1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556EE"/>
    <w:multiLevelType w:val="hybridMultilevel"/>
    <w:tmpl w:val="7424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D3E12"/>
    <w:multiLevelType w:val="hybridMultilevel"/>
    <w:tmpl w:val="D3AA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C3BA5"/>
    <w:multiLevelType w:val="hybridMultilevel"/>
    <w:tmpl w:val="C9181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071EA"/>
    <w:multiLevelType w:val="hybridMultilevel"/>
    <w:tmpl w:val="D7488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F3CCD"/>
    <w:multiLevelType w:val="hybridMultilevel"/>
    <w:tmpl w:val="88883E9A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>
    <w:nsid w:val="5B6610E5"/>
    <w:multiLevelType w:val="hybridMultilevel"/>
    <w:tmpl w:val="92843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6118"/>
    <w:rsid w:val="000014DF"/>
    <w:rsid w:val="00036B15"/>
    <w:rsid w:val="0003781A"/>
    <w:rsid w:val="000A66CB"/>
    <w:rsid w:val="000E72C4"/>
    <w:rsid w:val="001F1874"/>
    <w:rsid w:val="002044F8"/>
    <w:rsid w:val="002528F3"/>
    <w:rsid w:val="002B0736"/>
    <w:rsid w:val="002C2EEB"/>
    <w:rsid w:val="002C52F2"/>
    <w:rsid w:val="002F6EA5"/>
    <w:rsid w:val="003316EB"/>
    <w:rsid w:val="00392C1E"/>
    <w:rsid w:val="003A7C9E"/>
    <w:rsid w:val="00483B79"/>
    <w:rsid w:val="00496118"/>
    <w:rsid w:val="005175E3"/>
    <w:rsid w:val="006C3152"/>
    <w:rsid w:val="006D16A2"/>
    <w:rsid w:val="006E7261"/>
    <w:rsid w:val="006F1D1C"/>
    <w:rsid w:val="00775989"/>
    <w:rsid w:val="007A1F34"/>
    <w:rsid w:val="007A223F"/>
    <w:rsid w:val="007D5B23"/>
    <w:rsid w:val="007E40A1"/>
    <w:rsid w:val="0084638D"/>
    <w:rsid w:val="008D5B32"/>
    <w:rsid w:val="009D3FE0"/>
    <w:rsid w:val="009D7820"/>
    <w:rsid w:val="00AE0D62"/>
    <w:rsid w:val="00AE7F62"/>
    <w:rsid w:val="00B031F8"/>
    <w:rsid w:val="00B1630F"/>
    <w:rsid w:val="00B90C98"/>
    <w:rsid w:val="00CC163E"/>
    <w:rsid w:val="00CE36CB"/>
    <w:rsid w:val="00D407BA"/>
    <w:rsid w:val="00D420E9"/>
    <w:rsid w:val="00D83A72"/>
    <w:rsid w:val="00D87F90"/>
    <w:rsid w:val="00E00F70"/>
    <w:rsid w:val="00E532CA"/>
    <w:rsid w:val="00E67A15"/>
    <w:rsid w:val="00E710B8"/>
    <w:rsid w:val="00E87D3D"/>
    <w:rsid w:val="00E979B6"/>
    <w:rsid w:val="00EA4A32"/>
    <w:rsid w:val="00EE06F9"/>
    <w:rsid w:val="00F7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118"/>
    <w:pPr>
      <w:ind w:left="720"/>
      <w:contextualSpacing/>
    </w:pPr>
  </w:style>
  <w:style w:type="table" w:styleId="a4">
    <w:name w:val="Table Grid"/>
    <w:basedOn w:val="a1"/>
    <w:uiPriority w:val="59"/>
    <w:rsid w:val="00496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49611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6118"/>
  </w:style>
  <w:style w:type="paragraph" w:styleId="a5">
    <w:name w:val="Normal (Web)"/>
    <w:basedOn w:val="a"/>
    <w:uiPriority w:val="99"/>
    <w:semiHidden/>
    <w:unhideWhenUsed/>
    <w:rsid w:val="004961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1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6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DNC</cp:lastModifiedBy>
  <cp:revision>26</cp:revision>
  <cp:lastPrinted>2014-08-19T17:09:00Z</cp:lastPrinted>
  <dcterms:created xsi:type="dcterms:W3CDTF">2014-08-18T16:07:00Z</dcterms:created>
  <dcterms:modified xsi:type="dcterms:W3CDTF">2021-05-03T06:50:00Z</dcterms:modified>
</cp:coreProperties>
</file>