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56" w:rsidRPr="008E6DB8" w:rsidRDefault="00DA2556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8E6DB8">
        <w:rPr>
          <w:rFonts w:ascii="Times New Roman" w:eastAsia="Times New Roman" w:hAnsi="Times New Roman" w:cs="Times New Roman"/>
          <w:b/>
          <w:bCs/>
          <w:noProof/>
          <w:sz w:val="20"/>
          <w:szCs w:val="20"/>
          <w:u w:val="single"/>
          <w:lang w:eastAsia="ru-RU"/>
        </w:rPr>
        <w:drawing>
          <wp:inline distT="0" distB="0" distL="0" distR="0">
            <wp:extent cx="6390005" cy="4399401"/>
            <wp:effectExtent l="0" t="0" r="0" b="1270"/>
            <wp:docPr id="1" name="Рисунок 1" descr="C:\Users\I\Desktop\IMG-202104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IMG-20210427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39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56" w:rsidRPr="008E6DB8" w:rsidRDefault="00DA2556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DA2556" w:rsidRPr="008E6DB8" w:rsidRDefault="00DA2556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DA2556" w:rsidRPr="008E6DB8" w:rsidRDefault="00DA2556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DA2556" w:rsidRPr="008E6DB8" w:rsidRDefault="00DA2556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DA2556" w:rsidRPr="008E6DB8" w:rsidRDefault="00DA2556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F975B3" w:rsidRPr="008E6DB8" w:rsidRDefault="00F975B3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bookmarkStart w:id="0" w:name="_GoBack"/>
      <w:bookmarkEnd w:id="0"/>
    </w:p>
    <w:p w:rsidR="00BD17B9" w:rsidRPr="008E6DB8" w:rsidRDefault="00BD17B9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lastRenderedPageBreak/>
        <w:t>Аннотация к рабочей программе по предмету «Русский язык»</w:t>
      </w:r>
    </w:p>
    <w:p w:rsidR="00BD17B9" w:rsidRPr="008E6DB8" w:rsidRDefault="00BD17B9" w:rsidP="00BD17B9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(8 класс) на 2020-2021учебный год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Рабочая программа по «Русский язык» для 8 классов составлена на основе:</w:t>
      </w:r>
    </w:p>
    <w:p w:rsidR="00BD17B9" w:rsidRPr="008E6DB8" w:rsidRDefault="00BD17B9" w:rsidP="00BD17B9">
      <w:pPr>
        <w:numPr>
          <w:ilvl w:val="0"/>
          <w:numId w:val="3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государственного образовательного стандарта основного общего образования по предмету «Русский язык»</w:t>
      </w:r>
    </w:p>
    <w:p w:rsidR="00BD17B9" w:rsidRPr="008E6DB8" w:rsidRDefault="00BD17B9" w:rsidP="00BD17B9">
      <w:pPr>
        <w:numPr>
          <w:ilvl w:val="0"/>
          <w:numId w:val="3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Примерной программы основного общего образования «Русский язык. 5 – 9 классы: проект» (М.: Просвещение, 2015г.) и в соответствии с «Рабочей программой. Русский язык. Предметная линия учебников Т. А. </w:t>
      </w:r>
      <w:proofErr w:type="spellStart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Ладыженской</w:t>
      </w:r>
      <w:proofErr w:type="spellEnd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М. Т, Баранова, Л. А. </w:t>
      </w:r>
      <w:proofErr w:type="spellStart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Тростенцовой</w:t>
      </w:r>
      <w:proofErr w:type="spellEnd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других. 5 – 9 классы» (М.: Просвещение, 2015г.), «Методических рекомендаций. 5 класс: пособие для учителей общеобразовательных организаций/ [Т.А. </w:t>
      </w:r>
      <w:proofErr w:type="spellStart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Ладыженская</w:t>
      </w:r>
      <w:proofErr w:type="spellEnd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Л.А.Тростенцова</w:t>
      </w:r>
      <w:proofErr w:type="spellEnd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, М.Т. Баранов и др.]. – М.: Просвещение, 2015.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и полностью обеспечивает достижение результатов, обозначенных в требованиях к результатам обучения, заложенных ФГОС ООО по предмету «Русский язык».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Для реализации программы используются следующие учебники, дидактические и методические материалы: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Предметная линия учебников Т. А. </w:t>
      </w:r>
      <w:proofErr w:type="spellStart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Ладыженской</w:t>
      </w:r>
      <w:proofErr w:type="spellEnd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М. Т, Баранова, Л. А. </w:t>
      </w:r>
      <w:proofErr w:type="spellStart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Тростенцовой</w:t>
      </w:r>
      <w:proofErr w:type="spellEnd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других. 5 – 9 классы» (М.: Просвещение, 2015г.), «Методических рекомендаций. 5 класс: пособие для учителей общеобразовательных организаций/ [Т.А. </w:t>
      </w:r>
      <w:proofErr w:type="spellStart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Ладыженская</w:t>
      </w:r>
      <w:proofErr w:type="spellEnd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Л.А.Тростенцова</w:t>
      </w:r>
      <w:proofErr w:type="spellEnd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, М.Т. Баранов и др.]. – М.: Просвещение, 2015.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Целью изучения предмета</w:t>
      </w: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 «Русский язык» является:</w:t>
      </w:r>
    </w:p>
    <w:p w:rsidR="00BD17B9" w:rsidRPr="008E6DB8" w:rsidRDefault="00BD17B9" w:rsidP="00BD17B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Воспитание гражданственности и патриотизма, любви к русскому языку; сознательного отношения к языку как к духовной ценности, средству общения и получения знаний в разных сферах человеческой деятельности.</w:t>
      </w:r>
    </w:p>
    <w:p w:rsidR="00BD17B9" w:rsidRPr="008E6DB8" w:rsidRDefault="00BD17B9" w:rsidP="00BD17B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речевой и мыслительной деятельности, коммуникативных умений и навыков, обеспечивающих владение русским литературным языком в разных сферах и ситуациях общения; готовности и способности к речевому взаимодействию и взаимопониманию, потребности в речевом самосовершенствовании.</w:t>
      </w:r>
    </w:p>
    <w:p w:rsidR="00BD17B9" w:rsidRPr="008E6DB8" w:rsidRDefault="00BD17B9" w:rsidP="00BD17B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Освоение знаний о русском языке, его функционировании в различных сферах и ситуациях общения; обогащение словарного запаса и расширение круга используемых грамматических средств.</w:t>
      </w:r>
    </w:p>
    <w:p w:rsidR="00BD17B9" w:rsidRPr="008E6DB8" w:rsidRDefault="00BD17B9" w:rsidP="00BD17B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4.Формирование умений опознавать, анализировать, классифицировать языковые</w:t>
      </w: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информацию.</w:t>
      </w:r>
    </w:p>
    <w:p w:rsidR="00BD17B9" w:rsidRPr="008E6DB8" w:rsidRDefault="00BD17B9" w:rsidP="00BD17B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Применение знаний и умений в жизни.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Место учебного предмета, курса в учебном плане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базисный (образовательный) учебный план для образовательных учреждений Российской Федерации (вариант № 1) предусматривает обязательное изучение русского языка на этапе основного общего образования в объеме 102 часа в 8 классе.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Общее количество часов, отводимых на изучение предмета (курса).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учебным планом школы на 2017-2018уч. год на изучение данной программы выделено: 3 часа в неделю, 102 часа в год.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Основные разделы программы по русскому языку: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«Вводный курс. Функции русского языка в современном мире»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«Повторение изученного материала в 5-7 классах»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«Синтаксис, пунктуация, культура речи. Словосочетание»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«Простое предложение»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«Простые двусоставные предложения. Главные члены предложения»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«Второстепенные члены предложения»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«Простые односоставные предложения.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«Неполные предложения»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«Однородные члены предложения»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«Обособленные члены предложения»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«Обращения, вводные слова и междометия»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«Прямая и косвенная речь»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«Повторение изученного материала в 8 классе»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Основные образовательные технологии. </w:t>
      </w: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процессе изучения дисциплины используется как традиционные (объяснительно-иллюстративные методы), так и инновационные технологии проектного, игрового, ситуативно-ролевого, обучения. Ведущий принцип, положенный в основу рабочей программы по литературному чтению – системно-деятельностный подход</w:t>
      </w:r>
      <w:r w:rsidRPr="008E6D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–</w:t>
      </w: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 отвечает требованиям ФГОС ООО.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Формы контроля: </w:t>
      </w: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диктант, тест, проверочная работа, комплексный анализ, подробное и выборочное изложение, изложение с элементами сочинение-рассуждение, сочинение – описание, сочинение на морально-этическую тему, публичное выступление по общественно-важным проблемам, сочинение-рассказ на свободную тему, устное высказывание на лингвистическую тему.</w:t>
      </w: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17B9" w:rsidRPr="008E6DB8" w:rsidRDefault="00BD17B9" w:rsidP="00BD17B9">
      <w:pPr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Структура рабочей программы. </w:t>
      </w: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Рабочая программа составлена в соответствии с «Положением о разработке и процедуре утверждения рабочих программ по учебным предметам, курсам</w:t>
      </w:r>
      <w:r w:rsidRPr="008E6D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</w:t>
      </w:r>
      <w:proofErr w:type="spellStart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Кюереляхская</w:t>
      </w:r>
      <w:proofErr w:type="spellEnd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 </w:t>
      </w:r>
      <w:proofErr w:type="spellStart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им.С.Г.Коврова</w:t>
      </w:r>
      <w:proofErr w:type="spellEnd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» (утверждённым приказом №1 от 31.08.2017) и содержит следующие разделы:</w:t>
      </w:r>
    </w:p>
    <w:p w:rsidR="00BD17B9" w:rsidRPr="008E6DB8" w:rsidRDefault="00BD17B9" w:rsidP="00BD17B9">
      <w:pPr>
        <w:numPr>
          <w:ilvl w:val="0"/>
          <w:numId w:val="3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пояснительную записку, в которой конкретизируются общие цели начального общего образования с учетом специфики учебного предмета;</w:t>
      </w:r>
    </w:p>
    <w:p w:rsidR="00BD17B9" w:rsidRPr="008E6DB8" w:rsidRDefault="00BD17B9" w:rsidP="00BD17B9">
      <w:pPr>
        <w:numPr>
          <w:ilvl w:val="0"/>
          <w:numId w:val="3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общую характеристику учебного предмета, курса;</w:t>
      </w:r>
    </w:p>
    <w:p w:rsidR="00BD17B9" w:rsidRPr="008E6DB8" w:rsidRDefault="00BD17B9" w:rsidP="00BD17B9">
      <w:pPr>
        <w:numPr>
          <w:ilvl w:val="0"/>
          <w:numId w:val="3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описание места учебного предмета, курса в учебном плане;</w:t>
      </w:r>
    </w:p>
    <w:p w:rsidR="00BD17B9" w:rsidRPr="008E6DB8" w:rsidRDefault="00BD17B9" w:rsidP="00BD17B9">
      <w:pPr>
        <w:numPr>
          <w:ilvl w:val="0"/>
          <w:numId w:val="3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личностные, метапредметные и предметные результаты освоения конкретного учебного предмета, курса по завершении ступени;</w:t>
      </w:r>
    </w:p>
    <w:p w:rsidR="00BD17B9" w:rsidRPr="008E6DB8" w:rsidRDefault="00BD17B9" w:rsidP="00BD17B9">
      <w:pPr>
        <w:numPr>
          <w:ilvl w:val="0"/>
          <w:numId w:val="3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учебного предмета, курса;</w:t>
      </w:r>
    </w:p>
    <w:p w:rsidR="00BD17B9" w:rsidRPr="008E6DB8" w:rsidRDefault="00BD17B9" w:rsidP="00BD17B9">
      <w:pPr>
        <w:numPr>
          <w:ilvl w:val="0"/>
          <w:numId w:val="3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тематическое планирование с определением основных видов деятельности обучающихся;</w:t>
      </w:r>
    </w:p>
    <w:p w:rsidR="00BD17B9" w:rsidRPr="008E6DB8" w:rsidRDefault="00BD17B9" w:rsidP="00BD17B9">
      <w:pPr>
        <w:numPr>
          <w:ilvl w:val="0"/>
          <w:numId w:val="3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описание материально-технического обеспечения образовательного </w:t>
      </w:r>
      <w:proofErr w:type="spellStart"/>
      <w:r w:rsidRPr="008E6DB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</w:t>
      </w:r>
      <w:proofErr w:type="spellEnd"/>
    </w:p>
    <w:p w:rsidR="008E6DB8" w:rsidRDefault="008E6DB8" w:rsidP="008E6DB8">
      <w:pPr>
        <w:pStyle w:val="ad"/>
        <w:jc w:val="both"/>
        <w:rPr>
          <w:rFonts w:eastAsiaTheme="minorHAnsi"/>
          <w:sz w:val="20"/>
          <w:szCs w:val="20"/>
          <w:lang w:eastAsia="en-US"/>
        </w:rPr>
      </w:pPr>
    </w:p>
    <w:p w:rsidR="00BD17B9" w:rsidRPr="008E6DB8" w:rsidRDefault="00BD17B9" w:rsidP="008E6DB8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6DB8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BD17B9" w:rsidRPr="008E6DB8" w:rsidRDefault="00BD17B9" w:rsidP="00E74620">
      <w:pPr>
        <w:pStyle w:val="ad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E74620" w:rsidRPr="008E6DB8" w:rsidRDefault="00E74620" w:rsidP="00E74620">
      <w:pPr>
        <w:pStyle w:val="ad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Программа соответствует положениям Федерального государственного образовательного стандарта основного общего образования, в том числе требованиям к результатам освоения основной образовательной программы, фундаментальному ядру содержания общего образования, Примерной программе по русскому языку. Программа отражает идеи и положения Концепции духовно-нравственного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 развития учащихся.</w:t>
      </w:r>
    </w:p>
    <w:p w:rsidR="00E74620" w:rsidRPr="008E6DB8" w:rsidRDefault="00E74620" w:rsidP="00E74620">
      <w:pPr>
        <w:pStyle w:val="ad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Программа соответствует требованиям к структуре программ, заявленным в ФГОС и  написана на основании следующих </w:t>
      </w:r>
      <w:r w:rsidRPr="008E6DB8">
        <w:rPr>
          <w:rFonts w:ascii="Times New Roman" w:hAnsi="Times New Roman" w:cs="Times New Roman"/>
          <w:i/>
          <w:sz w:val="20"/>
          <w:szCs w:val="20"/>
        </w:rPr>
        <w:t>нормативных документов</w:t>
      </w:r>
      <w:r w:rsidRPr="008E6DB8">
        <w:rPr>
          <w:rFonts w:ascii="Times New Roman" w:hAnsi="Times New Roman" w:cs="Times New Roman"/>
          <w:sz w:val="20"/>
          <w:szCs w:val="20"/>
        </w:rPr>
        <w:t>:</w:t>
      </w:r>
    </w:p>
    <w:p w:rsidR="00E74620" w:rsidRPr="008E6DB8" w:rsidRDefault="00E74620" w:rsidP="00E74620">
      <w:pPr>
        <w:widowControl w:val="0"/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Федерального закона от 29.12.2012 года № 273-ФЗ «Об образовании в Российской Федерации» (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>принят</w:t>
      </w:r>
      <w:proofErr w:type="gramEnd"/>
      <w:r w:rsidRPr="008E6DB8">
        <w:rPr>
          <w:rFonts w:ascii="Times New Roman" w:hAnsi="Times New Roman" w:cs="Times New Roman"/>
          <w:sz w:val="20"/>
          <w:szCs w:val="20"/>
        </w:rPr>
        <w:t xml:space="preserve"> Государственной Думой 21.12.12., одобрен Советом Федерации 26.12.12).</w:t>
      </w:r>
    </w:p>
    <w:p w:rsidR="00E74620" w:rsidRPr="008E6DB8" w:rsidRDefault="00E74620" w:rsidP="00E74620">
      <w:pPr>
        <w:widowControl w:val="0"/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г. №1897 «Об утверждении федерального государственного образовательного стандарта основного общего образования».</w:t>
      </w:r>
    </w:p>
    <w:p w:rsidR="00E74620" w:rsidRPr="008E6DB8" w:rsidRDefault="00E74620" w:rsidP="00E74620">
      <w:pPr>
        <w:pStyle w:val="a7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Примерной программы по учебным предметам. Русский язык.5-9 классы. </w:t>
      </w:r>
    </w:p>
    <w:p w:rsidR="00E74620" w:rsidRPr="008E6DB8" w:rsidRDefault="00E74620" w:rsidP="00E74620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p w:rsidR="00E74620" w:rsidRPr="008E6DB8" w:rsidRDefault="00E74620" w:rsidP="00E74620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   Рабочая  программа </w:t>
      </w:r>
      <w:r w:rsidRPr="008E6DB8">
        <w:rPr>
          <w:rFonts w:ascii="Times New Roman" w:hAnsi="Times New Roman" w:cs="Times New Roman"/>
          <w:i/>
          <w:sz w:val="20"/>
          <w:szCs w:val="20"/>
        </w:rPr>
        <w:t>ориентирована на использование учебно-методического комплекта</w:t>
      </w:r>
      <w:r w:rsidRPr="008E6DB8">
        <w:rPr>
          <w:rFonts w:ascii="Times New Roman" w:hAnsi="Times New Roman" w:cs="Times New Roman"/>
          <w:sz w:val="20"/>
          <w:szCs w:val="20"/>
        </w:rPr>
        <w:t>:</w:t>
      </w:r>
    </w:p>
    <w:p w:rsidR="00E74620" w:rsidRPr="008E6DB8" w:rsidRDefault="00E74620" w:rsidP="00E74620">
      <w:pPr>
        <w:numPr>
          <w:ilvl w:val="0"/>
          <w:numId w:val="7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Русский язык. 8 класс: учебник для общеобразовательных организаций/  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Т.А.Ладыженская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>,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 xml:space="preserve"> ,</w:t>
      </w:r>
      <w:proofErr w:type="spellStart"/>
      <w:proofErr w:type="gramEnd"/>
      <w:r w:rsidRPr="008E6DB8">
        <w:rPr>
          <w:rFonts w:ascii="Times New Roman" w:hAnsi="Times New Roman" w:cs="Times New Roman"/>
          <w:sz w:val="20"/>
          <w:szCs w:val="20"/>
        </w:rPr>
        <w:t>Л.А.Тростенцова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 и др.;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науч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. ред.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Н.М.Шанский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/. – М.: Просвещение, 2015. </w:t>
      </w:r>
    </w:p>
    <w:p w:rsidR="00E74620" w:rsidRPr="008E6DB8" w:rsidRDefault="00E74620" w:rsidP="00E74620">
      <w:pPr>
        <w:numPr>
          <w:ilvl w:val="0"/>
          <w:numId w:val="7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8E6DB8">
        <w:rPr>
          <w:rFonts w:ascii="Times New Roman" w:hAnsi="Times New Roman" w:cs="Times New Roman"/>
          <w:sz w:val="20"/>
          <w:szCs w:val="20"/>
        </w:rPr>
        <w:t>Т.А.Ладыженская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, М.Т.Баранов,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Л.А.Тростенцова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 и др. Русский язык. Методические рекомендации. 8 класс. – М.: Просвещение, 2012. </w:t>
      </w:r>
    </w:p>
    <w:p w:rsidR="00E74620" w:rsidRPr="008E6DB8" w:rsidRDefault="00E74620" w:rsidP="00E74620">
      <w:pPr>
        <w:numPr>
          <w:ilvl w:val="0"/>
          <w:numId w:val="7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Н.В.Егорова. Поурочные разработки по русскому языку. 8 класс. – М.: «ВАКО», 2015.</w:t>
      </w:r>
    </w:p>
    <w:p w:rsidR="00E74620" w:rsidRPr="008E6DB8" w:rsidRDefault="00E74620" w:rsidP="00E74620">
      <w:pPr>
        <w:numPr>
          <w:ilvl w:val="0"/>
          <w:numId w:val="7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Ефремова Е.А.  Русский язык. Рабочая тетрадь к учебнику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Ладыженской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 Т.А. "Русский язык. 8 класс". ФГОС.   - М.: Просвещение, 2014.</w:t>
      </w:r>
    </w:p>
    <w:p w:rsidR="00E74620" w:rsidRPr="008E6DB8" w:rsidRDefault="00E74620" w:rsidP="00E74620">
      <w:pPr>
        <w:numPr>
          <w:ilvl w:val="0"/>
          <w:numId w:val="7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Е.А.Влодавская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. Дидактические материалы по русскому языку: 8 класс: к учебнику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Ладыженской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 Т.А. "Русский язык. 8 класс". – М.: «Экзамен», 2013.</w:t>
      </w:r>
    </w:p>
    <w:p w:rsidR="00E74620" w:rsidRPr="008E6DB8" w:rsidRDefault="00E74620" w:rsidP="00E74620">
      <w:pPr>
        <w:numPr>
          <w:ilvl w:val="0"/>
          <w:numId w:val="7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Контрольно-измерительные материалы. Русский язык: 8 класс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>/С</w:t>
      </w:r>
      <w:proofErr w:type="gramEnd"/>
      <w:r w:rsidRPr="008E6DB8">
        <w:rPr>
          <w:rFonts w:ascii="Times New Roman" w:hAnsi="Times New Roman" w:cs="Times New Roman"/>
          <w:sz w:val="20"/>
          <w:szCs w:val="20"/>
        </w:rPr>
        <w:t>ост. Н. В. Егорова.- М.:ВАКО, 2013</w:t>
      </w:r>
    </w:p>
    <w:p w:rsidR="00D542A8" w:rsidRPr="008E6DB8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E6DB8">
        <w:rPr>
          <w:rFonts w:ascii="Times New Roman" w:hAnsi="Times New Roman" w:cs="Times New Roman"/>
          <w:b/>
          <w:sz w:val="20"/>
          <w:szCs w:val="20"/>
        </w:rPr>
        <w:t xml:space="preserve">Цели обучения. 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когнитивно-коммуникативного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,  деятельностного подходов к обучению родному языку: </w:t>
      </w:r>
      <w:proofErr w:type="gramEnd"/>
    </w:p>
    <w:p w:rsidR="00D542A8" w:rsidRPr="008E6DB8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E6DB8">
        <w:rPr>
          <w:rFonts w:ascii="Times New Roman" w:hAnsi="Times New Roman" w:cs="Times New Roman"/>
          <w:sz w:val="20"/>
          <w:szCs w:val="20"/>
        </w:rPr>
        <w:t>-воспитание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</w:r>
      <w:proofErr w:type="gramEnd"/>
    </w:p>
    <w:p w:rsidR="00D542A8" w:rsidRPr="008E6DB8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lastRenderedPageBreak/>
        <w:t xml:space="preserve">-овладение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общеучебными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D542A8" w:rsidRPr="008E6DB8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-освоение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D542A8" w:rsidRPr="008E6DB8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-развитие интеллектуальных и творческих способностей обучающихся, развитие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:rsidR="00D542A8" w:rsidRPr="008E6DB8" w:rsidRDefault="00D542A8" w:rsidP="00E74620">
      <w:pPr>
        <w:pStyle w:val="ad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- 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455A3E" w:rsidRPr="008E6DB8" w:rsidRDefault="00455A3E" w:rsidP="00E74620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8E6DB8">
        <w:rPr>
          <w:rFonts w:ascii="Times New Roman" w:hAnsi="Times New Roman" w:cs="Times New Roman"/>
          <w:b/>
          <w:sz w:val="20"/>
          <w:szCs w:val="20"/>
        </w:rPr>
        <w:t>Место предмета в федеральном базисном плане.</w:t>
      </w:r>
    </w:p>
    <w:p w:rsidR="00E74620" w:rsidRPr="008E6DB8" w:rsidRDefault="00E74620" w:rsidP="00E74620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Количество часов:  3 часа в неделю (102 часа)</w:t>
      </w:r>
    </w:p>
    <w:p w:rsidR="00E74620" w:rsidRPr="008E6DB8" w:rsidRDefault="00E74620" w:rsidP="00E74620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Уровень:   базовый</w:t>
      </w:r>
    </w:p>
    <w:p w:rsidR="00E74620" w:rsidRPr="008E6DB8" w:rsidRDefault="00E74620" w:rsidP="00E74620">
      <w:pPr>
        <w:spacing w:after="0" w:line="240" w:lineRule="auto"/>
        <w:ind w:firstLine="284"/>
        <w:jc w:val="both"/>
        <w:rPr>
          <w:rStyle w:val="af"/>
          <w:rFonts w:ascii="Times New Roman" w:hAnsi="Times New Roman" w:cs="Times New Roman"/>
          <w:b w:val="0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Программа разработана в соответствии с примерной программой на основе авторской программы по  русскому языку для 5-9 классов. Авторы: М. Т. Баранова, Т. А.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Ладыженская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, Н. М.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Шанский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.  - М.: Просвещение,  2016 год., 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>соответствующей</w:t>
      </w:r>
      <w:proofErr w:type="gramEnd"/>
      <w:r w:rsidRPr="008E6DB8">
        <w:rPr>
          <w:rFonts w:ascii="Times New Roman" w:hAnsi="Times New Roman" w:cs="Times New Roman"/>
          <w:sz w:val="20"/>
          <w:szCs w:val="20"/>
        </w:rPr>
        <w:t xml:space="preserve"> ФГОС</w:t>
      </w:r>
    </w:p>
    <w:p w:rsidR="00E74620" w:rsidRPr="008E6DB8" w:rsidRDefault="00E74620" w:rsidP="00E74620">
      <w:pPr>
        <w:pStyle w:val="7"/>
        <w:spacing w:before="0"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ru-RU"/>
        </w:rPr>
      </w:pPr>
      <w:r w:rsidRPr="008E6DB8">
        <w:rPr>
          <w:rFonts w:ascii="Times New Roman" w:hAnsi="Times New Roman"/>
          <w:sz w:val="20"/>
          <w:szCs w:val="20"/>
        </w:rPr>
        <w:t xml:space="preserve">Учебник: Русский язык: учебник для 8 класса общеобразовательных учреждений/ </w:t>
      </w:r>
      <w:proofErr w:type="spellStart"/>
      <w:r w:rsidRPr="008E6DB8">
        <w:rPr>
          <w:rFonts w:ascii="Times New Roman" w:hAnsi="Times New Roman"/>
          <w:sz w:val="20"/>
          <w:szCs w:val="20"/>
        </w:rPr>
        <w:t>Л.А.Тростенцова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, Т.А. </w:t>
      </w:r>
      <w:proofErr w:type="spellStart"/>
      <w:r w:rsidRPr="008E6DB8">
        <w:rPr>
          <w:rFonts w:ascii="Times New Roman" w:hAnsi="Times New Roman"/>
          <w:sz w:val="20"/>
          <w:szCs w:val="20"/>
        </w:rPr>
        <w:t>Ладыженская</w:t>
      </w:r>
      <w:proofErr w:type="spellEnd"/>
      <w:r w:rsidRPr="008E6DB8">
        <w:rPr>
          <w:rFonts w:ascii="Times New Roman" w:hAnsi="Times New Roman"/>
          <w:sz w:val="20"/>
          <w:szCs w:val="20"/>
        </w:rPr>
        <w:t>. - М.: Просвещение, 201</w:t>
      </w:r>
      <w:r w:rsidRPr="008E6DB8">
        <w:rPr>
          <w:rFonts w:ascii="Times New Roman" w:hAnsi="Times New Roman"/>
          <w:sz w:val="20"/>
          <w:szCs w:val="20"/>
          <w:lang w:val="ru-RU"/>
        </w:rPr>
        <w:t>7</w:t>
      </w:r>
      <w:r w:rsidRPr="008E6DB8">
        <w:rPr>
          <w:rFonts w:ascii="Times New Roman" w:hAnsi="Times New Roman"/>
          <w:sz w:val="20"/>
          <w:szCs w:val="20"/>
        </w:rPr>
        <w:t xml:space="preserve"> г.</w:t>
      </w:r>
    </w:p>
    <w:p w:rsidR="00424622" w:rsidRPr="008E6DB8" w:rsidRDefault="00424622" w:rsidP="0042462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916" w:rsidRPr="008E6DB8" w:rsidRDefault="00A77916" w:rsidP="001F2DC0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8E6DB8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ru-RU"/>
        </w:rPr>
        <w:t>ПЛАНИРУЕМЫЕ РЕЗУЛЬТАТЫ ОСВОЕНИЯ УЧЕБНОГО ПРЕДМЕТА</w:t>
      </w:r>
    </w:p>
    <w:p w:rsidR="00A77916" w:rsidRPr="008E6DB8" w:rsidRDefault="00A77916" w:rsidP="00455A3E">
      <w:pPr>
        <w:jc w:val="center"/>
        <w:rPr>
          <w:rFonts w:ascii="Times New Roman" w:hAnsi="Times New Roman"/>
          <w:b/>
          <w:sz w:val="20"/>
          <w:szCs w:val="20"/>
        </w:rPr>
      </w:pPr>
    </w:p>
    <w:p w:rsidR="000F6CEE" w:rsidRPr="008E6DB8" w:rsidRDefault="000F6CEE" w:rsidP="001F2DC0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Совершенствование различных видов устной и письменной речевой деятельности</w:t>
      </w:r>
    </w:p>
    <w:p w:rsidR="000F6CEE" w:rsidRPr="008E6DB8" w:rsidRDefault="000F6CEE" w:rsidP="000F6C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(говорения и аудирования, чтения и письма, общения при помощи современных средств устной и письменной коммуникации)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>:с</w:t>
      </w:r>
      <w:proofErr w:type="gramEnd"/>
      <w:r w:rsidRPr="008E6DB8">
        <w:rPr>
          <w:rFonts w:ascii="Times New Roman" w:hAnsi="Times New Roman" w:cs="Times New Roman"/>
          <w:sz w:val="20"/>
          <w:szCs w:val="20"/>
        </w:rPr>
        <w:t xml:space="preserve">оздание устных монологических высказываний разной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коммуникативнойнаправленности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 в 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умение различать монологическую, диалогическую и поли логическую речь, участие в диалоге и поли логе;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овладение различными видами аудирования (с полным пониманием, с пониманием основного содержания, с выборочным извлечением информации);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понимание, интерпретация и комментирование текстов различных функционально­ 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оценивать собственную и чужую речь с точки зрения точного, уместного и выразительного словоупотребления;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выявление основных особенностей устной и письменной речи, разговорной и книжной речи;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умение создавать различные текстовые высказывания в соответствии с поставленной целью и сферой общения 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8E6DB8">
        <w:rPr>
          <w:rFonts w:ascii="Times New Roman" w:hAnsi="Times New Roman" w:cs="Times New Roman"/>
          <w:sz w:val="20"/>
          <w:szCs w:val="20"/>
        </w:rPr>
        <w:t xml:space="preserve">аргументированный ответ на вопрос, изложение, сочинение, аннотация, план (включая тезисный план), заявление, информационный запрос и др.);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2) понимание определяющей роли языка в развитии интеллектуальных и творческих способностей личности в процессе образования и самообразования: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осознанное использование речевых сре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>дств дл</w:t>
      </w:r>
      <w:proofErr w:type="gramEnd"/>
      <w:r w:rsidRPr="008E6DB8">
        <w:rPr>
          <w:rFonts w:ascii="Times New Roman" w:hAnsi="Times New Roman" w:cs="Times New Roman"/>
          <w:sz w:val="20"/>
          <w:szCs w:val="20"/>
        </w:rPr>
        <w:t xml:space="preserve">я планирования и регуляции собственной речи;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для выражения своих чувств, мыслей и коммуникативных потребностей;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соблюдение основных языковых норм в устной и письменной речи;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стремление расширить свою речевую практику, развивать культуру использования русского литературного языка, оценивать свои языковые умения и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планироватьих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 совершенствование и развитие;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3) использование коммуникативно-эстетических возможностей русского языка: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распознавание и характеристика основных видов выразительных средств фонетики, лексики и синтаксиса 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8E6DB8">
        <w:rPr>
          <w:rFonts w:ascii="Times New Roman" w:hAnsi="Times New Roman" w:cs="Times New Roman"/>
          <w:sz w:val="20"/>
          <w:szCs w:val="20"/>
        </w:rPr>
        <w:t>звукопись; эпитет, метафора, развёрнутая и скрытая метафоры, гипербола, олицетворение, сравнение; сравнительный оборот; фразеологизм, синонимы, антонимы, омонимы) в речи;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уместное использование фразеологических оборотов в речи;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корректное и оправданное употребление междометий для выражения эмоций, этикетных формул;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использование в речи синонимичных имен прилагательных в роли эпитетов; 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4) расширение и систематизация научных знаний о языке, его единицах и категориях;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осознание взаимосвязи его уровней и единиц; освоение базовых понятий лингвистики: 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lastRenderedPageBreak/>
        <w:t xml:space="preserve">идентификация самостоятельных (знаменательных) служебных частей речи и их форм по значению и основным грамматическим признакам; 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распознавание глаголов, причастий, деепричастий и их морфологических признаков;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распознавание предлогов, частиц и союзов разных разрядов, определение смысловых оттенков частиц; 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распознавание междометий разных разрядов, определение грамматических особенностей междометий; 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5) формирование навыков проведения различных видов анализа слова, синтаксического анализа словосочетания и предложения, а так же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многоаспектного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 анализа текста: 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 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микротемы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, разбивать текст на абзацы, знать композиционные элементы текста; </w:t>
      </w:r>
    </w:p>
    <w:p w:rsidR="000F6CEE" w:rsidRPr="008E6DB8" w:rsidRDefault="000F6CEE" w:rsidP="000F6C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определение звукового состава слова, правильное деление на слоги, характеристика звуков слова;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определение лексического значения слова, значений многозначного слова, стилистической окраски слова, сферы употребления, подбор синонимов, антонимов;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деление слова на морфемы на основе смыслового, грамматического и словообразовательного анализа слова;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умение различать словообразовательные и формообразующие морфемы, способы словообразования;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проведение морфологического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опознавание основных единиц синтаксиса 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8E6DB8">
        <w:rPr>
          <w:rFonts w:ascii="Times New Roman" w:hAnsi="Times New Roman" w:cs="Times New Roman"/>
          <w:sz w:val="20"/>
          <w:szCs w:val="20"/>
        </w:rPr>
        <w:t>словосочетание, предложение, текст); умение выделять словосочетание в составе предложения, определение главного и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зависимого слова в словосочетании, определение его вида;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определение вида предложения по цели высказывания и эмоциональной окраске; определение грамматической основы предложения;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распознавание распространённых и нераспространённых предложений,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предложений осложнённой и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неосложнённой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 структуры, полных и неполных;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опознавание 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>сложного</w:t>
      </w:r>
      <w:proofErr w:type="gramEnd"/>
      <w:r w:rsidRPr="008E6DB8">
        <w:rPr>
          <w:rFonts w:ascii="Times New Roman" w:hAnsi="Times New Roman" w:cs="Times New Roman"/>
          <w:sz w:val="20"/>
          <w:szCs w:val="20"/>
        </w:rPr>
        <w:t xml:space="preserve"> предложения, состав сложного предложения, сложных предложений с различными видами связи, выделение средств синтаксической связи между частями сложного предложения;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определение функционально-смысловых типов речи, принадлежности текста к одному из них и к функциональной разновидности языка, а так же создание текстов различного типа речи и соблюдения норм их построения;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определение видов связи, смысловых, лексических и грамматических сре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>дств св</w:t>
      </w:r>
      <w:proofErr w:type="gramEnd"/>
      <w:r w:rsidRPr="008E6DB8">
        <w:rPr>
          <w:rFonts w:ascii="Times New Roman" w:hAnsi="Times New Roman" w:cs="Times New Roman"/>
          <w:sz w:val="20"/>
          <w:szCs w:val="20"/>
        </w:rPr>
        <w:t xml:space="preserve">язи предложений в тексте, а также уместность и целесообразность их использования;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6) обогащение активного и потенциального словарного запаса, расширение объема используемых в речи грамматических языковых сре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>дств дл</w:t>
      </w:r>
      <w:proofErr w:type="gramEnd"/>
      <w:r w:rsidRPr="008E6DB8">
        <w:rPr>
          <w:rFonts w:ascii="Times New Roman" w:hAnsi="Times New Roman" w:cs="Times New Roman"/>
          <w:sz w:val="20"/>
          <w:szCs w:val="20"/>
        </w:rPr>
        <w:t xml:space="preserve">я свободного выражения мыслей и чувств в соответствии с ситуацией и стилем общения: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умение использовать словари (в том числе -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мультимедийные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пользование орфоэпическими, орфографическими словарями для определения нормативного написания и произношения слова;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использование фразеологических словарей для определения значения и особенностей употребления фразеологизмов;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использование словарей для подбора к словам синонимов, антонимов;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7) овладение основными нормами литературного языка (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орфоэпическими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>,л</w:t>
      </w:r>
      <w:proofErr w:type="gramEnd"/>
      <w:r w:rsidRPr="008E6DB8">
        <w:rPr>
          <w:rFonts w:ascii="Times New Roman" w:hAnsi="Times New Roman" w:cs="Times New Roman"/>
          <w:sz w:val="20"/>
          <w:szCs w:val="20"/>
        </w:rPr>
        <w:t>ексическими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поиск орфограммы и применение правил написания слов с орфограммами;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освоение правил правописания служебных частей речи и умения применять их на письме;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lastRenderedPageBreak/>
        <w:t>применение правильного переноса слов;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применение правил постановки знаков препинания в конце предложения, в простом и в сложном предложениях, при прямой речи, цитировании, диалоге;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выявление смыслового, стилистического различия синонимов, употребления их в речи с учётом значения, смыслового различия, стилистической окраски;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нормативное изменение форм существительных, прилагательных, местоимений, числительных, глаголов;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соотнесённости глаголов-сказуемых в связном тексте;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8) для слепых, слабовидящих обучающихся: формирование навыков письма на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брайлевской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 печатной машинке;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9) для глухих, слабослышащих, позднооглохших обучающихся формирование и развитие основных видов речевой деятельности обучающихся -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слухозрительного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 восприятия (с использованием слуховых аппаратов), говорения, чтения, письма;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10) для </w:t>
      </w:r>
      <w:proofErr w:type="gramStart"/>
      <w:r w:rsidRPr="008E6DB8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8E6DB8">
        <w:rPr>
          <w:rFonts w:ascii="Times New Roman" w:hAnsi="Times New Roman" w:cs="Times New Roman"/>
          <w:sz w:val="20"/>
          <w:szCs w:val="20"/>
        </w:rPr>
        <w:t xml:space="preserve"> с расстройствами </w:t>
      </w:r>
      <w:proofErr w:type="spellStart"/>
      <w:r w:rsidRPr="008E6DB8">
        <w:rPr>
          <w:rFonts w:ascii="Times New Roman" w:hAnsi="Times New Roman" w:cs="Times New Roman"/>
          <w:sz w:val="20"/>
          <w:szCs w:val="20"/>
        </w:rPr>
        <w:t>аутистического</w:t>
      </w:r>
      <w:proofErr w:type="spellEnd"/>
      <w:r w:rsidRPr="008E6DB8">
        <w:rPr>
          <w:rFonts w:ascii="Times New Roman" w:hAnsi="Times New Roman" w:cs="Times New Roman"/>
          <w:sz w:val="20"/>
          <w:szCs w:val="20"/>
        </w:rPr>
        <w:t xml:space="preserve"> спектра: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овладение основными стилистическими ресурсами лексики и фразеологии языка, основными нормами литературного языка, нормами речевого этикета;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приобретение опыта использования языковых норм в речевой и альтернативной коммуникативной практике при создании устных, письменных, альтернативных высказываний; 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стремление к возможности выразить собственные мысли и чувства, обозначить собственную позицию;</w:t>
      </w:r>
    </w:p>
    <w:p w:rsidR="000F6CEE" w:rsidRPr="008E6DB8" w:rsidRDefault="000F6CEE" w:rsidP="000F6CEE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 xml:space="preserve">видение традиций и новаторства в произведениях; </w:t>
      </w:r>
    </w:p>
    <w:p w:rsidR="00D542A8" w:rsidRPr="008E6DB8" w:rsidRDefault="000F6CEE" w:rsidP="008E6DB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E6DB8">
        <w:rPr>
          <w:rFonts w:ascii="Times New Roman" w:hAnsi="Times New Roman" w:cs="Times New Roman"/>
          <w:sz w:val="20"/>
          <w:szCs w:val="20"/>
        </w:rPr>
        <w:t>восприятие художественной действительности как выражение мыслей автора о мире и человеке.</w:t>
      </w:r>
    </w:p>
    <w:p w:rsidR="008E6DB8" w:rsidRPr="008E6DB8" w:rsidRDefault="008E6DB8" w:rsidP="008E6DB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p w:rsidR="00455A3E" w:rsidRPr="008E6DB8" w:rsidRDefault="00424622" w:rsidP="001F2DC0">
      <w:pPr>
        <w:pStyle w:val="a7"/>
        <w:numPr>
          <w:ilvl w:val="0"/>
          <w:numId w:val="3"/>
        </w:numPr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ru-RU"/>
        </w:rPr>
        <w:t>СОДЕРЖАНИЕ УЧЕБНОГО ПРЕДМЕТА</w:t>
      </w:r>
    </w:p>
    <w:p w:rsidR="00E454AD" w:rsidRPr="008E6DB8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>Функции русского языка в современном мире (1 ч)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Русский язык в современном мире.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русский язык – язык великого русского народа и один из богатых языков мира, поэтому русский язык функционирует как язык межнационального общения и один из мировых языков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опираясь на ключевые слова, план текста и его опорный конспект, рассказывать о значении русского языка в современном мире с учетом его истории и функционирования в современном обществе; о роли русского языка в развитии русской литературы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Основные разделы языка, основные языковые единицы.</w:t>
      </w:r>
    </w:p>
    <w:p w:rsidR="00E454AD" w:rsidRPr="008E6DB8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 xml:space="preserve">Повторение изученного в </w:t>
      </w:r>
      <w:r w:rsidRPr="008E6DB8">
        <w:rPr>
          <w:rFonts w:ascii="Times New Roman" w:hAnsi="Times New Roman"/>
          <w:b/>
          <w:sz w:val="20"/>
          <w:szCs w:val="20"/>
          <w:lang w:val="en-US"/>
        </w:rPr>
        <w:t>V</w:t>
      </w:r>
      <w:r w:rsidRPr="008E6DB8">
        <w:rPr>
          <w:rFonts w:ascii="Times New Roman" w:hAnsi="Times New Roman"/>
          <w:b/>
          <w:sz w:val="20"/>
          <w:szCs w:val="20"/>
        </w:rPr>
        <w:t>–</w:t>
      </w:r>
      <w:r w:rsidRPr="008E6DB8">
        <w:rPr>
          <w:rFonts w:ascii="Times New Roman" w:hAnsi="Times New Roman"/>
          <w:b/>
          <w:sz w:val="20"/>
          <w:szCs w:val="20"/>
          <w:lang w:val="en-US"/>
        </w:rPr>
        <w:t>VII</w:t>
      </w:r>
      <w:r w:rsidRPr="008E6DB8">
        <w:rPr>
          <w:rFonts w:ascii="Times New Roman" w:hAnsi="Times New Roman"/>
          <w:b/>
          <w:sz w:val="20"/>
          <w:szCs w:val="20"/>
        </w:rPr>
        <w:t xml:space="preserve"> классах </w:t>
      </w:r>
      <w:r w:rsidRPr="008E6DB8">
        <w:rPr>
          <w:rFonts w:ascii="Times New Roman" w:hAnsi="Times New Roman"/>
          <w:b/>
          <w:bCs/>
          <w:sz w:val="20"/>
          <w:szCs w:val="20"/>
        </w:rPr>
        <w:t>(5 ч + 2 ч)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функции знаков препинания в простых и сложных предложениях: завершение, разделение, выделение; распределение знаков препинания на группы по их функциям; синтаксические условия употребления знаков препинания.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виды предложений по количеству описанных ситуаций, фрагментов действительности (простые и сложные); средства связи простых предложений в сложные: союзные средства и интонация (союзные) или интонация (бессоюзные);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виды сложных союзных предложений (сложносочиненные и сложноподчиненные) в зависимости от средства связи: сочинительного или подчинительного союзного средства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условия выбора и </w:t>
      </w:r>
      <w:proofErr w:type="spellStart"/>
      <w:proofErr w:type="gramStart"/>
      <w:r w:rsidRPr="008E6DB8">
        <w:rPr>
          <w:rFonts w:ascii="Times New Roman" w:hAnsi="Times New Roman"/>
          <w:sz w:val="20"/>
          <w:szCs w:val="20"/>
        </w:rPr>
        <w:t>и</w:t>
      </w:r>
      <w:proofErr w:type="spellEnd"/>
      <w:proofErr w:type="gramEnd"/>
      <w:r w:rsidRPr="008E6DB8">
        <w:rPr>
          <w:rFonts w:ascii="Times New Roman" w:hAnsi="Times New Roman"/>
          <w:sz w:val="20"/>
          <w:szCs w:val="20"/>
        </w:rPr>
        <w:t xml:space="preserve"> я в суффиксах полных и кратких прилагательных, причастий, наречий; синтаксическую роль наречий (обстоятельство), кратких прилагательных, причастий, категории состояния (сказуемое)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условия выбора слитного и раздельного написания частицы не с разными частями речи: глаголами, краткими причастиями, деепричастиями, прилагательными (относительными и притяжательными), числительными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знаки препинания по их функциям;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пользоваться простыми предложениями с составным именным сказуемым для характеристики, оценки предмета или явления;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определять вид сложного предложения;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соотносить сложное предложение с его графической схемой, определять по схеме вид </w:t>
      </w:r>
      <w:proofErr w:type="gramStart"/>
      <w:r w:rsidRPr="008E6DB8">
        <w:rPr>
          <w:rFonts w:ascii="Times New Roman" w:hAnsi="Times New Roman"/>
          <w:sz w:val="20"/>
          <w:szCs w:val="20"/>
        </w:rPr>
        <w:t>сложного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предложения;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создавать графические схемы сложных предложений и правильно употреблять разделительные и выделительные запятые;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правильно писать орфограмму «Одна и две буквы </w:t>
      </w:r>
      <w:proofErr w:type="spellStart"/>
      <w:proofErr w:type="gramStart"/>
      <w:r w:rsidRPr="008E6DB8">
        <w:rPr>
          <w:rFonts w:ascii="Times New Roman" w:hAnsi="Times New Roman"/>
          <w:sz w:val="20"/>
          <w:szCs w:val="20"/>
        </w:rPr>
        <w:t>н</w:t>
      </w:r>
      <w:proofErr w:type="spellEnd"/>
      <w:proofErr w:type="gramEnd"/>
      <w:r w:rsidRPr="008E6DB8">
        <w:rPr>
          <w:rFonts w:ascii="Times New Roman" w:hAnsi="Times New Roman"/>
          <w:sz w:val="20"/>
          <w:szCs w:val="20"/>
        </w:rPr>
        <w:t xml:space="preserve">» </w:t>
      </w:r>
      <w:proofErr w:type="gramStart"/>
      <w:r w:rsidRPr="008E6DB8">
        <w:rPr>
          <w:rFonts w:ascii="Times New Roman" w:hAnsi="Times New Roman"/>
          <w:sz w:val="20"/>
          <w:szCs w:val="20"/>
        </w:rPr>
        <w:t>в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суффиксах прилагательных и полных причастий, существительных, прилагательных, причастий, наречий, графически обозначать условия выбора данных орфограмм;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lastRenderedPageBreak/>
        <w:t xml:space="preserve">разграничивать краткие прилагательные и краткие причастия, правильно писать орфограмму «Одна и две буквы </w:t>
      </w:r>
      <w:proofErr w:type="spellStart"/>
      <w:proofErr w:type="gramStart"/>
      <w:r w:rsidRPr="008E6DB8">
        <w:rPr>
          <w:rFonts w:ascii="Times New Roman" w:hAnsi="Times New Roman"/>
          <w:sz w:val="20"/>
          <w:szCs w:val="20"/>
        </w:rPr>
        <w:t>н</w:t>
      </w:r>
      <w:proofErr w:type="spellEnd"/>
      <w:proofErr w:type="gramEnd"/>
      <w:r w:rsidRPr="008E6DB8">
        <w:rPr>
          <w:rFonts w:ascii="Times New Roman" w:hAnsi="Times New Roman"/>
          <w:sz w:val="20"/>
          <w:szCs w:val="20"/>
        </w:rPr>
        <w:t xml:space="preserve">» </w:t>
      </w:r>
      <w:proofErr w:type="gramStart"/>
      <w:r w:rsidRPr="008E6DB8">
        <w:rPr>
          <w:rFonts w:ascii="Times New Roman" w:hAnsi="Times New Roman"/>
          <w:sz w:val="20"/>
          <w:szCs w:val="20"/>
        </w:rPr>
        <w:t>в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данных частях речи;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разграничивать наречия, краткие прилагательные, причастия и категорию состояния с опорой на их роль в предложении; правильно писать орфограмму «Одна и две буквы </w:t>
      </w:r>
      <w:proofErr w:type="spellStart"/>
      <w:proofErr w:type="gramStart"/>
      <w:r w:rsidRPr="008E6DB8">
        <w:rPr>
          <w:rFonts w:ascii="Times New Roman" w:hAnsi="Times New Roman"/>
          <w:sz w:val="20"/>
          <w:szCs w:val="20"/>
        </w:rPr>
        <w:t>н</w:t>
      </w:r>
      <w:proofErr w:type="spellEnd"/>
      <w:proofErr w:type="gramEnd"/>
      <w:r w:rsidRPr="008E6DB8">
        <w:rPr>
          <w:rFonts w:ascii="Times New Roman" w:hAnsi="Times New Roman"/>
          <w:sz w:val="20"/>
          <w:szCs w:val="20"/>
        </w:rPr>
        <w:t xml:space="preserve">» </w:t>
      </w:r>
      <w:proofErr w:type="gramStart"/>
      <w:r w:rsidRPr="008E6DB8">
        <w:rPr>
          <w:rFonts w:ascii="Times New Roman" w:hAnsi="Times New Roman"/>
          <w:sz w:val="20"/>
          <w:szCs w:val="20"/>
        </w:rPr>
        <w:t>в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суффиксах данных частей речи;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правильно писать не с существительными и глаголами, прилагательными, наречиями; с краткими причастиями; с разными частями речи;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обозначать графически условия выбора орфограмм.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Простые и сложные предложения. Знаки препинания. Графическая схема предложения. Орфограмма.</w:t>
      </w:r>
    </w:p>
    <w:p w:rsidR="00E454AD" w:rsidRPr="008E6DB8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>Синтаксис, пунктуация, культура речи .(7ч.+1)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Основные единицы синтаксиса. Текст как единица синтаксиса. Предложение как единица синтаксиса.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основные единицы синтаксиса: словосочетание, предложение, текст;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основные признаки синтаксических единиц;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функции основных синтаксических единиц: номинативная (словосочетание) и коммуникативная (предложение и текст);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предложение – одна из основных единиц синтаксиса, выполняющая коммуникативную функцию и характеризующаяся смысловой и интонационной законченностью;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соотнесенность с ситуацией, фрагментом действительности – особое свойство предложения.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в тексте синтаксические единицы и определять их роль в раскрытии замысла художественного произведения;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proofErr w:type="gramStart"/>
      <w:r w:rsidRPr="008E6DB8">
        <w:rPr>
          <w:rFonts w:ascii="Times New Roman" w:hAnsi="Times New Roman"/>
          <w:sz w:val="20"/>
          <w:szCs w:val="20"/>
        </w:rPr>
        <w:t>разграничивать основные синтаксические единицы по их функциям: номинативной и коммуникативной;</w:t>
      </w:r>
      <w:proofErr w:type="gramEnd"/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соотносить содержание предложения с фрагментами действительности;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текст и набор отдельных предложений, определять границы предложения, используя необходимые знаки завершения.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Синтаксис, пунктуация, функции знаков препинания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</w:p>
    <w:p w:rsidR="00E454AD" w:rsidRPr="008E6DB8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>Словосочетание (2 ч)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Повторение </w:t>
      </w:r>
      <w:proofErr w:type="gramStart"/>
      <w:r w:rsidRPr="008E6DB8">
        <w:rPr>
          <w:rFonts w:ascii="Times New Roman" w:hAnsi="Times New Roman"/>
          <w:sz w:val="20"/>
          <w:szCs w:val="20"/>
        </w:rPr>
        <w:t>пройденного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о словосочетании в V классе. Связь слов в словосочетании; согласование, управление, примыкание. Виды словосочетаний по морфологическим свойствам главного слова (глагольные, именные, наречные).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Умение правильно употреблять форму зависимого слова при согласовании и управлении. Умение использовать в речи синонимические по значению словосочетания.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что такое словосочетание; его функция; виды словосочетаний по главному слову: глагольные, именные и наречные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свободные словосочетания и фразеологические обороты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подчинительная связь – способ связи главного и зависимого слов в словосочетании; виды подчинительной связи: согласование, управление, примыкание;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средства связи слов в словосочетаниях разных видов: предложно-падежные формы, смысл;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порядок устного и письменного разбора словосочетания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составлять разные виды словосочетаний;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определять роль разных видов словосочетаний в раскрытии авторского замысла;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разные виды словосочетаний по их значению;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определять вид словосочетания по главному слову, в том числе в собственных примерах;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в речи синонимические по значению словосочетания;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свободные словосочетания и фразеологические обороты;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определять вид подчинительной связи и средства связи слов в словосочетании;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составлять словосочетания с заданным видом связи;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правильно употреблять форму зависимого слова при управлении;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разграничивать словосочетания и сочетания слов, не являющихся словами самостоятельных частей речи или не связанных подчинительной связью;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производить устный и письменный разбор словосочетания.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Словосочетание, типы словосочетаний.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Словосочетание, виды синтаксических связей (</w:t>
      </w:r>
      <w:proofErr w:type="gramStart"/>
      <w:r w:rsidRPr="008E6DB8">
        <w:rPr>
          <w:rFonts w:ascii="Times New Roman" w:hAnsi="Times New Roman"/>
          <w:sz w:val="20"/>
          <w:szCs w:val="20"/>
        </w:rPr>
        <w:t>сочинительная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и подчинительная), синтаксический разбор словосочетаний.</w:t>
      </w:r>
    </w:p>
    <w:p w:rsidR="00E454AD" w:rsidRPr="008E6DB8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 xml:space="preserve">Простое предложение (2 ч + </w:t>
      </w:r>
      <w:r w:rsidRPr="008E6DB8">
        <w:rPr>
          <w:rFonts w:ascii="Times New Roman" w:hAnsi="Times New Roman"/>
          <w:b/>
          <w:bCs/>
          <w:sz w:val="20"/>
          <w:szCs w:val="20"/>
        </w:rPr>
        <w:t xml:space="preserve">1 </w:t>
      </w:r>
      <w:r w:rsidRPr="008E6DB8">
        <w:rPr>
          <w:rFonts w:ascii="Times New Roman" w:hAnsi="Times New Roman"/>
          <w:b/>
          <w:sz w:val="20"/>
          <w:szCs w:val="20"/>
        </w:rPr>
        <w:t>ч)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Повторение </w:t>
      </w:r>
      <w:proofErr w:type="gramStart"/>
      <w:r w:rsidRPr="008E6DB8">
        <w:rPr>
          <w:rFonts w:ascii="Times New Roman" w:hAnsi="Times New Roman"/>
          <w:sz w:val="20"/>
          <w:szCs w:val="20"/>
        </w:rPr>
        <w:t>пройденного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о предложении. Грамматическая (предикативная) основа предложения.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Особенности связи подлежащего и сказуемого. Порядок слов в предложении. Интонация </w:t>
      </w:r>
      <w:proofErr w:type="gramStart"/>
      <w:r w:rsidRPr="008E6DB8">
        <w:rPr>
          <w:rFonts w:ascii="Times New Roman" w:hAnsi="Times New Roman"/>
          <w:sz w:val="20"/>
          <w:szCs w:val="20"/>
        </w:rPr>
        <w:t>простого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предложения. Логическое ударение.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lastRenderedPageBreak/>
        <w:t>Умение выделять с помощью логического ударения и порядка слов наиболее важное слово в предложении, выразительно читать предложения.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Описание архитектурных памятников как вид текста; структура текста, его языковые особенности.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виды предложений по наличию главных членов: двусоставные и односоставные;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грамматическая (предикативная) основа предложения выражает его основное значение и отражает ситуацию, фрагмент действительности как реальный или как нереальный: возможный, желательный;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в русском языке порядок слов и логическое ударение помогают выделить наиболее важное слово в предложении;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основные элементы интонации – повышение и понижение высоты тона и паузы – и графические способы их обозначения.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односоставные и двусоставные предложения;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определять предикативность предложения – его отношение к описываемому фрагменту действительности (реальному/нереальному);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определять роль порядка слов для выделения наиболее важного слова в предложении;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выразительно читать предложения, в том числе по интонационным схемам;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выделять с помощью логического ударения наиболее важное слово в предложении;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составлять графическую интонационную схему предложения.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Предложение, грамматическая основа, предложения </w:t>
      </w:r>
      <w:proofErr w:type="gramStart"/>
      <w:r w:rsidRPr="008E6DB8">
        <w:rPr>
          <w:rFonts w:ascii="Times New Roman" w:hAnsi="Times New Roman"/>
          <w:sz w:val="20"/>
          <w:szCs w:val="20"/>
        </w:rPr>
        <w:t>простые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и сложные.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Предложения повествовательные, побудительные, вопросительные; восклицательные – невосклицательные, утвердительные – отрицательные.</w:t>
      </w:r>
    </w:p>
    <w:p w:rsidR="00E454AD" w:rsidRPr="008E6DB8" w:rsidRDefault="00E454AD" w:rsidP="00E454AD">
      <w:pPr>
        <w:pStyle w:val="ad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>Простые двусоставные предложения</w:t>
      </w:r>
    </w:p>
    <w:p w:rsidR="00E454AD" w:rsidRPr="008E6DB8" w:rsidRDefault="00E454AD" w:rsidP="00E454AD">
      <w:pPr>
        <w:pStyle w:val="ad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>Главные члены предложения (6 ч + 2 ч)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Повторение </w:t>
      </w:r>
      <w:proofErr w:type="gramStart"/>
      <w:r w:rsidRPr="008E6DB8">
        <w:rPr>
          <w:rFonts w:ascii="Times New Roman" w:hAnsi="Times New Roman"/>
          <w:sz w:val="20"/>
          <w:szCs w:val="20"/>
        </w:rPr>
        <w:t>пройденного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о подлежащем.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Способы выражения подлежащего. Повторение </w:t>
      </w:r>
      <w:proofErr w:type="gramStart"/>
      <w:r w:rsidRPr="008E6DB8">
        <w:rPr>
          <w:rFonts w:ascii="Times New Roman" w:hAnsi="Times New Roman"/>
          <w:sz w:val="20"/>
          <w:szCs w:val="20"/>
        </w:rPr>
        <w:t>изученного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о сказуемом. Составное глагольное сказуемое. Составное именное сказуемое. Тире между подлежащим и сказуемым.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Синтаксические синонимы главных членов предложения, их </w:t>
      </w:r>
      <w:proofErr w:type="spellStart"/>
      <w:r w:rsidRPr="008E6DB8">
        <w:rPr>
          <w:rFonts w:ascii="Times New Roman" w:hAnsi="Times New Roman"/>
          <w:sz w:val="20"/>
          <w:szCs w:val="20"/>
        </w:rPr>
        <w:t>текстообразующая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роль.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Умение интонационно правильно произносить предложения с отсутствующей связкой; согласовывать глагол-сказуемое с подлежащим, выраженным словосочетанием.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Умение пользоваться в речи синонимическими вариантами выражения подлежащего и сказуемого.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Публицистическое сочинение о памятнике культуры (истории) своей местности.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выражения подлежащего;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выражения сказуемого;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правила согласования глагола-сказуемого с подлежащим в числе и роде;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основные элементы составного глагольного сказуемого: вспомогательный глагол и примыкающая к нему неопределенная форма; их функции;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выражения вспомогательного глагола;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основные элементы составного именного сказуемого: именная часть и глагол-связка; их функции;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выражения именной части;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тире между подлежащим и сказуемым в простом предложении – знак разделения;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правила постановки тире между подлежащим и сказуемым в простом предложении.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подлежащее и определять способы его выражения;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определять способы выражения сказуемого;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соотносить грамматически глагол-сказуемое с подлежащим, выраженным существительным общего рода, аббревиатурами, заимствованными словами;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согласовывать глагол-сказуемое с подлежащим в числе в трудных случаях;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составное глагольное сказуемое, определять значение вспомогательного глагола, способы его выражения; использовать составные глагольные сказуемые в речи;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составное именное сказуемое, определять способ выражения именной части;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простое глагольное сказуемое, выраженное глаголом быть, и составное именное сказуемое с глаголом-связкой быть;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определять вид сказуемого; пользоваться синонимическими вариантами сказуемого с учетом речевой ситуации;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интонационно правильно произносить предложения с отсутствующей связкой;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употреблять тире между подлежащим и сказуемым в соответствии с правилом, графически объяснять условия выбора тире;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пользоваться синонимическими вариантами сказуемых для создания предложений разных стилей;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составные именные сказуемые с отсутствующей связкой в речи для характеристики человека.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proofErr w:type="gramStart"/>
      <w:r w:rsidRPr="008E6DB8">
        <w:rPr>
          <w:rFonts w:ascii="Times New Roman" w:hAnsi="Times New Roman"/>
          <w:sz w:val="20"/>
          <w:szCs w:val="20"/>
        </w:rPr>
        <w:t>Двусоставные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предложения: подлежащее, сказуемое; односоставные предложения.</w:t>
      </w:r>
    </w:p>
    <w:p w:rsidR="00E454AD" w:rsidRPr="008E6DB8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 xml:space="preserve">Второстепенные члены предложения </w:t>
      </w:r>
      <w:r w:rsidRPr="008E6DB8">
        <w:rPr>
          <w:rFonts w:ascii="Times New Roman" w:hAnsi="Times New Roman"/>
          <w:b/>
          <w:bCs/>
          <w:sz w:val="20"/>
          <w:szCs w:val="20"/>
        </w:rPr>
        <w:t>(6 ч + 2 ч)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Повторение </w:t>
      </w:r>
      <w:proofErr w:type="gramStart"/>
      <w:r w:rsidRPr="008E6DB8">
        <w:rPr>
          <w:rFonts w:ascii="Times New Roman" w:hAnsi="Times New Roman"/>
          <w:sz w:val="20"/>
          <w:szCs w:val="20"/>
        </w:rPr>
        <w:t>изученного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</w:t>
      </w:r>
      <w:proofErr w:type="gramStart"/>
      <w:r w:rsidRPr="008E6DB8">
        <w:rPr>
          <w:rFonts w:ascii="Times New Roman" w:hAnsi="Times New Roman"/>
          <w:sz w:val="20"/>
          <w:szCs w:val="20"/>
        </w:rPr>
        <w:t>Виды обстоятельств по значению (времени, места, причины, цели, образа действия, условия, уступительное).</w:t>
      </w:r>
      <w:proofErr w:type="gramEnd"/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lastRenderedPageBreak/>
        <w:t>Сравнительный оборот; знаки препинания при нем.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Умение использовать в речи согласованные и несогласованные определения как синонимы.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Характеристика человека как вид текста; строение данного текста, его языковые особенности.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виды второстепенных членов предложения по характеру значения и синтаксической роли в предложении: дополнение, определение, обстоятельство;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дополнение, основные способы его выражения;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виды дополнений: прямые и косвенные;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способы выражения прямого дополнения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что такое определение;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виды определений в зависимости от характера связи с определяемым словом: </w:t>
      </w:r>
      <w:proofErr w:type="gramStart"/>
      <w:r w:rsidRPr="008E6DB8">
        <w:rPr>
          <w:rFonts w:ascii="Times New Roman" w:hAnsi="Times New Roman"/>
          <w:sz w:val="20"/>
          <w:szCs w:val="20"/>
        </w:rPr>
        <w:t>согласованное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и несогласованное;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выражения согласованных и несогласованных определений;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несогласованные определения могут сочетать значение определения со значениями дополнения и обстоятельства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приложение;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выражения приложения;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правила постановки дефиса при приложении;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правило согласования имен собственных, выступающих в роли приложения, с определяемым словом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обстоятельство, способы его выражения;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proofErr w:type="gramStart"/>
      <w:r w:rsidRPr="008E6DB8">
        <w:rPr>
          <w:rFonts w:ascii="Times New Roman" w:hAnsi="Times New Roman"/>
          <w:sz w:val="20"/>
          <w:szCs w:val="20"/>
        </w:rPr>
        <w:t>виды обстоятельств по значению (места, времени, образа действия, причины, цели, условия, уступки);</w:t>
      </w:r>
      <w:proofErr w:type="gramEnd"/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второстепенный член предложения может совмещать разные значения, например дополнения и обстоятельства места или образа действия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порядок устного и письменного синтаксического разбора двусоставного предложения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в предложении второстепенные члены;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распознавать в предложении дополнения, определять их вид (прямое/косвенное) и способ выражения;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разграничивать употребление неопределенной формы глагола в качестве дополнения и части составного глагольного сказуемого;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использовать в речи прямые дополнения, выраженные существительным в винительном падеже без предлога и в родительном падеже без предлога при отрицании;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распознавать дополнения, выраженные словосочетаниями;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разграничивать прямое дополнение и подлежащее;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грамматические ошибки в использовании дополнений и исправлять их в соответствии с нормами литературного языка;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определение и именную часть составного сказуемого;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распознавать согласованные и несогласованные определения и определять способ их выражения;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различать использование неопределенной формы глагола в предложении в качестве сказуемого, дополнения, определения;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в речи согласованные и несогласованные определения как синонимы;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обнаруживать несогласованные определения, сочетающие значение определения со значением дополнения;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в предложении приложение и определяемое слово и различать их;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приложения в речи;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согласовывать имена собственные, выступающие в роли приложения, с определяемым словом, употреблять дефис при одиночных приложениях;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в предложении обстоятельства места, ставить к ним вопросы,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в речи обстоятельства места и определять способ их выражения;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распознавать в предложении обстоятельства времени и использовать их в речи;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в предложении обстоятельства образа действия и определять их роль в раскрытии авторского замысла;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разграничивать разные виды обстоятельств и определять способы их выражения;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в тексте обстоятельства причины и цели, определять способ их выражения;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ставить вопросы к обстоятельствам условия;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обстоятельства уступки в деловом стиле речи;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второстепенные члены предложения, в которых совмещаются несколько значений, и определять эти значения;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производить устный и письменный синтаксический разбор </w:t>
      </w:r>
      <w:proofErr w:type="gramStart"/>
      <w:r w:rsidRPr="008E6DB8">
        <w:rPr>
          <w:rFonts w:ascii="Times New Roman" w:hAnsi="Times New Roman"/>
          <w:sz w:val="20"/>
          <w:szCs w:val="20"/>
        </w:rPr>
        <w:t>двусоставного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предложения.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Второстепенные члены предложения: определения, приложения, дополнения, обстоятельства.</w:t>
      </w:r>
    </w:p>
    <w:p w:rsidR="00E454AD" w:rsidRPr="008E6DB8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 xml:space="preserve">Простые односоставные предложения </w:t>
      </w:r>
      <w:r w:rsidRPr="008E6DB8">
        <w:rPr>
          <w:rFonts w:ascii="Times New Roman" w:hAnsi="Times New Roman"/>
          <w:b/>
          <w:bCs/>
          <w:sz w:val="20"/>
          <w:szCs w:val="20"/>
        </w:rPr>
        <w:t>(9 ч + 2 ч)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Группы односоставных предложений. </w:t>
      </w:r>
      <w:proofErr w:type="gramStart"/>
      <w:r w:rsidRPr="008E6DB8">
        <w:rPr>
          <w:rFonts w:ascii="Times New Roman" w:hAnsi="Times New Roman"/>
          <w:sz w:val="20"/>
          <w:szCs w:val="20"/>
        </w:rPr>
        <w:t>Односоставные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предложения с главным членом сказуемым (определенно-личные, не определенно-личные, безличные) и подлежащим (назывные).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Синонимия односоставных и двусоставных предложений, их </w:t>
      </w:r>
      <w:proofErr w:type="spellStart"/>
      <w:r w:rsidRPr="008E6DB8">
        <w:rPr>
          <w:rFonts w:ascii="Times New Roman" w:hAnsi="Times New Roman"/>
          <w:sz w:val="20"/>
          <w:szCs w:val="20"/>
        </w:rPr>
        <w:t>текстообразующая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роль.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Умение пользоваться двусоставными и односоставными предложениями как синтаксическими синонимами.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Умение пользоваться в описании назывными предложениями для обозначения времени и места.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Рассказ на свободную тему.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грамматическая основа односоставного предложения состоит из его главного члена, который нельзя назвать ни подлежащим, ни сказуемым;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lastRenderedPageBreak/>
        <w:t>способ графического обозначения главного члена (три прямые линии);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выражения главного члена односоставного предложения;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виды односоставных предложений по наличию второстепенных членов (распространенные/нераспространенные)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назывное (номинативное) предложение, способы выражения его главного члена;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текстообразующую роль назывных предложений (зачин: лаконично вводит читателя в обстановку событий; ремарка и пр.)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определенно-личное предложение, способы выражения его главного члена;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текстообразующую роль определенно-личных предложений (обобщение жизненного опыта в пословицах и поговорках)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неопределенно-личное предложение, способы выражения его главного члена;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текстообразующую роль неопределенно-личных предложений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безличное предложение, способы выражения его главного члена;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функции безличных предложений в речи (описание состояния человека или природы, побуждение к действию)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порядок проведения устного и письменного синтаксического разбора односоставного предложения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двусоставные и односоставные предложения, определять способ выражения главного члена односоставных предложений;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различать распространенные и нераспространенные односоставные предложения;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распространять нераспространенные односоставные предложения;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распознавать назывные предложения, находить их главный член, определять способы его выражения; разграничивать главный член назывного предложения и подлежащее двусоставного предложения;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определять роль назывного предложения в художественном тексте (указание на время, место действия; ремарка; указание на фрагментарность воспоминаний и пр.);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пользоваться двусоставными и односоставными назывными предложениями как синтаксическими синонимами;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назывные предложения в речи в качестве ремарок, для создания впечатления фрагментарности воспоминаний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распознавать определенно-личные предложения, находить их главный член, определять способ его выражения;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разные варианты выражения главного члена определенно-личного предложения;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пользоваться двусоставными и односоставными определенно-личными предложениями как синтаксическими синонимами;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proofErr w:type="gramStart"/>
      <w:r w:rsidRPr="008E6DB8">
        <w:rPr>
          <w:rFonts w:ascii="Times New Roman" w:hAnsi="Times New Roman"/>
          <w:sz w:val="20"/>
          <w:szCs w:val="20"/>
        </w:rPr>
        <w:t>использовать определенно-личные предложения в речи;</w:t>
      </w:r>
      <w:proofErr w:type="gramEnd"/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распознавать неопределенно-личные предложения, находить их главный член, определять способ его выражения;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разграничивать </w:t>
      </w:r>
      <w:proofErr w:type="gramStart"/>
      <w:r w:rsidRPr="008E6DB8">
        <w:rPr>
          <w:rFonts w:ascii="Times New Roman" w:hAnsi="Times New Roman"/>
          <w:sz w:val="20"/>
          <w:szCs w:val="20"/>
        </w:rPr>
        <w:t>неопределенно-личные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и определенно-личные предложения с обобщенным значением;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безличные предложения, обозначающие состояние природы и состояние человека;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главный член безличных предложений, определять способ его выражения;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proofErr w:type="gramStart"/>
      <w:r w:rsidRPr="008E6DB8">
        <w:rPr>
          <w:rFonts w:ascii="Times New Roman" w:hAnsi="Times New Roman"/>
          <w:sz w:val="20"/>
          <w:szCs w:val="20"/>
        </w:rPr>
        <w:t>использовать безличные предложения в заданной речевой ситуации;</w:t>
      </w:r>
      <w:proofErr w:type="gramEnd"/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пользоваться двусоставными и односоставными безличными предложениями как синтаксическими синонимами;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различать разные способы выражения главного члена безличного предложения;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находить безличные предложения, выступающие в роли </w:t>
      </w:r>
      <w:proofErr w:type="gramStart"/>
      <w:r w:rsidRPr="008E6DB8">
        <w:rPr>
          <w:rFonts w:ascii="Times New Roman" w:hAnsi="Times New Roman"/>
          <w:sz w:val="20"/>
          <w:szCs w:val="20"/>
        </w:rPr>
        <w:t>побудительных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определять способ выражения их главного члена;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правильно интонировать данные предложения;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производить устно и письменно синтаксический разбор </w:t>
      </w:r>
      <w:proofErr w:type="gramStart"/>
      <w:r w:rsidRPr="008E6DB8">
        <w:rPr>
          <w:rFonts w:ascii="Times New Roman" w:hAnsi="Times New Roman"/>
          <w:sz w:val="20"/>
          <w:szCs w:val="20"/>
        </w:rPr>
        <w:t>односоставного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предложения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Предложение, простое предложение, осложненное предложение.</w:t>
      </w:r>
    </w:p>
    <w:p w:rsidR="00E454AD" w:rsidRPr="008E6DB8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 xml:space="preserve">Неполное предложение </w:t>
      </w:r>
      <w:r w:rsidRPr="008E6DB8">
        <w:rPr>
          <w:rFonts w:ascii="Times New Roman" w:hAnsi="Times New Roman"/>
          <w:b/>
          <w:bCs/>
          <w:sz w:val="20"/>
          <w:szCs w:val="20"/>
        </w:rPr>
        <w:t>(2 ч)</w:t>
      </w:r>
    </w:p>
    <w:p w:rsidR="00E454AD" w:rsidRPr="008E6DB8" w:rsidRDefault="00E454AD" w:rsidP="00E454AD">
      <w:pPr>
        <w:shd w:val="clear" w:color="auto" w:fill="FFFFFF"/>
        <w:spacing w:after="0" w:line="240" w:lineRule="auto"/>
        <w:ind w:left="384" w:firstLine="284"/>
        <w:jc w:val="both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Понятие о неполных предложениях.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proofErr w:type="gramStart"/>
      <w:r w:rsidRPr="008E6DB8">
        <w:rPr>
          <w:rFonts w:ascii="Times New Roman" w:hAnsi="Times New Roman"/>
          <w:sz w:val="20"/>
          <w:szCs w:val="20"/>
        </w:rPr>
        <w:t>Неполные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предложения в диалоге и в сложном предложении.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неполное предложение;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варианты неполных предложений: по смыслу или по составу членов предложения;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диалогичный контекст использования неполных предложений в речи;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правило употребления тире в неполном предложении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распознавать неполные предложения, определять их тип, находить пропущенный член предложения, ставить тире на месте неназванного члена, выраженного глаголом;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распознавать неполные предложения, находить пропущенные члены;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использовать </w:t>
      </w:r>
      <w:proofErr w:type="gramStart"/>
      <w:r w:rsidRPr="008E6DB8">
        <w:rPr>
          <w:rFonts w:ascii="Times New Roman" w:hAnsi="Times New Roman"/>
          <w:sz w:val="20"/>
          <w:szCs w:val="20"/>
        </w:rPr>
        <w:t>неполные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предложения в диалоге;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Предложение, простое предложение, структурная неполнота предложения.</w:t>
      </w:r>
    </w:p>
    <w:p w:rsidR="00E454AD" w:rsidRPr="008E6DB8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>Простое осложненное предложение(1ч)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Простое осложненное предложение. Способы осложнения предложения.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i/>
          <w:sz w:val="20"/>
          <w:szCs w:val="20"/>
        </w:rPr>
      </w:pPr>
      <w:r w:rsidRPr="008E6DB8">
        <w:rPr>
          <w:rFonts w:ascii="Times New Roman" w:hAnsi="Times New Roman"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осложненное предложение;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осложнения предложения (однородные и обособленные члены, вводные и вставные конструкции, обращения)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i/>
          <w:sz w:val="20"/>
          <w:szCs w:val="20"/>
        </w:rPr>
      </w:pPr>
      <w:r w:rsidRPr="008E6DB8">
        <w:rPr>
          <w:rFonts w:ascii="Times New Roman" w:hAnsi="Times New Roman"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lastRenderedPageBreak/>
        <w:t>определять способ осложнения предложения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Предложение, простое предложение, осложненное предложение.</w:t>
      </w:r>
    </w:p>
    <w:p w:rsidR="00E454AD" w:rsidRPr="008E6DB8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 xml:space="preserve">Однородные члены предложения </w:t>
      </w:r>
      <w:r w:rsidRPr="008E6DB8">
        <w:rPr>
          <w:rFonts w:ascii="Times New Roman" w:hAnsi="Times New Roman"/>
          <w:b/>
          <w:bCs/>
          <w:spacing w:val="7"/>
          <w:sz w:val="20"/>
          <w:szCs w:val="20"/>
        </w:rPr>
        <w:t>(12ч</w:t>
      </w:r>
      <w:r w:rsidRPr="008E6DB8">
        <w:rPr>
          <w:rFonts w:ascii="Times New Roman" w:hAnsi="Times New Roman"/>
          <w:b/>
          <w:bCs/>
          <w:spacing w:val="-10"/>
          <w:sz w:val="20"/>
          <w:szCs w:val="20"/>
        </w:rPr>
        <w:t xml:space="preserve">+ </w:t>
      </w:r>
      <w:r w:rsidRPr="008E6DB8">
        <w:rPr>
          <w:rFonts w:ascii="Times New Roman" w:hAnsi="Times New Roman"/>
          <w:b/>
          <w:bCs/>
          <w:spacing w:val="28"/>
          <w:sz w:val="20"/>
          <w:szCs w:val="20"/>
        </w:rPr>
        <w:t>2ч)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Повторение </w:t>
      </w:r>
      <w:proofErr w:type="gramStart"/>
      <w:r w:rsidRPr="008E6DB8">
        <w:rPr>
          <w:rFonts w:ascii="Times New Roman" w:hAnsi="Times New Roman"/>
          <w:sz w:val="20"/>
          <w:szCs w:val="20"/>
        </w:rPr>
        <w:t>изученного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определение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Вариативность постановки знаков препинания.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Умение интонационно правильно произносить предложения с обобщающими словами при однородных членах.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Рассуждение на основе литературного произведения (в том числе дискуссионного характера).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однородные члены предложения;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выражения однородных членов (все члены предложения),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тип связи (сочинительная) и средства связи (перечислительная интонация, союзы) между собой;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функции однородных членов предложения в речи (детализация, создание комического эффекта, классификация и пр.);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правило постановки знаков препинания при однородных членах, связанных только перечислительной интонацией;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правило постановки знаков препинания при однородных членах с обобщающим словом;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однородные и неоднородные определения;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основные случаи использования неоднородных определений в качестве однородных;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правило постановки знаков препинания при однородных и неоднородных определениях разновидности сочинительных союзов, которые используются для связи однородных членов предложения: по значению – соединительные, противительные, разделительные; по составу – одиночные, повторяющиеся, двойные;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функционирование союза и в предложении (для связи простых предложений в составе сложного, при однородных членах);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правила постановки знаков препинания при однородных членах, связанных сочинительными союзами;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фразеологические обороты с повторяющимися союзами </w:t>
      </w:r>
      <w:r w:rsidRPr="008E6DB8">
        <w:rPr>
          <w:rFonts w:ascii="Times New Roman" w:hAnsi="Times New Roman"/>
          <w:i/>
          <w:sz w:val="20"/>
          <w:szCs w:val="20"/>
        </w:rPr>
        <w:t xml:space="preserve">и–и, ни–ни, </w:t>
      </w:r>
      <w:r w:rsidRPr="008E6DB8">
        <w:rPr>
          <w:rFonts w:ascii="Times New Roman" w:hAnsi="Times New Roman"/>
          <w:sz w:val="20"/>
          <w:szCs w:val="20"/>
        </w:rPr>
        <w:t>не разделяющимися запятыми;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правило постановки знаков препинания (двоеточия и тире) при однородных членах с обобщающим словом в разных позициях; способы выражения обобщающего слова (имя существительное, словосочетание, местоимение, наречие);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порядок устного и письменного синтаксического разбора предложения с однородными членами;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порядок устного и письменного пунктуационного разбора предложения с однородными членами.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распознавать однородные члены предложения и произносить их с соответствующей интонацией,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составлять графические схемы однородных членов;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разделительные запятые в предложениях с однородными членами;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однородные члены предложения, распознавать характер сочинительной связи между ними (</w:t>
      </w:r>
      <w:proofErr w:type="gramStart"/>
      <w:r w:rsidRPr="008E6DB8">
        <w:rPr>
          <w:rFonts w:ascii="Times New Roman" w:hAnsi="Times New Roman"/>
          <w:sz w:val="20"/>
          <w:szCs w:val="20"/>
        </w:rPr>
        <w:t>союзная</w:t>
      </w:r>
      <w:proofErr w:type="gramEnd"/>
      <w:r w:rsidRPr="008E6DB8">
        <w:rPr>
          <w:rFonts w:ascii="Times New Roman" w:hAnsi="Times New Roman"/>
          <w:sz w:val="20"/>
          <w:szCs w:val="20"/>
        </w:rPr>
        <w:t>, бессоюзная);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однородные члены предложения в заданной ситуации: для достижения комического эффекта, для детального описания явления в книжных стилях;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правильно ставить знаки препинания при однородных членах предложения, связанных только перечислительной интонацией;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использовать однородные члены предложения, связанные только перечислительной интонацией, в заданной речевой ситуации;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правильно расставлять знаки препинания;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интонационно правильно читать предложения с обобщающим словом при однородных членах, правильно расставлять знаки препинания при однородных членах с обобщающим словом;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однородные и неоднородные определения;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использовать однородные и неоднородные определения </w:t>
      </w:r>
      <w:proofErr w:type="gramStart"/>
      <w:r w:rsidRPr="008E6DB8">
        <w:rPr>
          <w:rFonts w:ascii="Times New Roman" w:hAnsi="Times New Roman"/>
          <w:sz w:val="20"/>
          <w:szCs w:val="20"/>
        </w:rPr>
        <w:t>в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заданной речевой ситуация;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распознавать использование в тексте неоднородных определений в качестве однородных, правильно расставлять знаки препинания;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определять роль однородных и неоднородных определений </w:t>
      </w:r>
      <w:proofErr w:type="gramStart"/>
      <w:r w:rsidRPr="008E6DB8">
        <w:rPr>
          <w:rFonts w:ascii="Times New Roman" w:hAnsi="Times New Roman"/>
          <w:sz w:val="20"/>
          <w:szCs w:val="20"/>
        </w:rPr>
        <w:t>в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раскрытий авторского замысла;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правильно расставлять знаки препинания в предложениях с однородными членами, связанными сочинительными, противительными, разделительными, двойными союзами;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предложения с однородными членами, связанными бессоюзной связью и союзной (с помощью двойных союзов), как синтаксические синонимы;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разграничивать разные функции союза </w:t>
      </w:r>
      <w:r w:rsidRPr="008E6DB8">
        <w:rPr>
          <w:rFonts w:ascii="Times New Roman" w:hAnsi="Times New Roman"/>
          <w:i/>
          <w:sz w:val="20"/>
          <w:szCs w:val="20"/>
        </w:rPr>
        <w:t>и</w:t>
      </w:r>
      <w:r w:rsidRPr="008E6DB8">
        <w:rPr>
          <w:rFonts w:ascii="Times New Roman" w:hAnsi="Times New Roman"/>
          <w:sz w:val="20"/>
          <w:szCs w:val="20"/>
        </w:rPr>
        <w:t xml:space="preserve"> в предложении: связь простых предложений в составе сложного и однородных членов;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распознавать разновидность союза </w:t>
      </w:r>
      <w:r w:rsidRPr="008E6DB8">
        <w:rPr>
          <w:rFonts w:ascii="Times New Roman" w:hAnsi="Times New Roman"/>
          <w:i/>
          <w:sz w:val="20"/>
          <w:szCs w:val="20"/>
        </w:rPr>
        <w:t>и</w:t>
      </w:r>
      <w:r w:rsidRPr="008E6DB8">
        <w:rPr>
          <w:rFonts w:ascii="Times New Roman" w:hAnsi="Times New Roman"/>
          <w:sz w:val="20"/>
          <w:szCs w:val="20"/>
        </w:rPr>
        <w:t xml:space="preserve"> по составу (</w:t>
      </w:r>
      <w:proofErr w:type="gramStart"/>
      <w:r w:rsidRPr="008E6DB8">
        <w:rPr>
          <w:rFonts w:ascii="Times New Roman" w:hAnsi="Times New Roman"/>
          <w:sz w:val="20"/>
          <w:szCs w:val="20"/>
        </w:rPr>
        <w:t>одиночный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, повторяющийся);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правильно расставлять знаки препинания при союзе </w:t>
      </w:r>
      <w:r w:rsidRPr="008E6DB8">
        <w:rPr>
          <w:rFonts w:ascii="Times New Roman" w:hAnsi="Times New Roman"/>
          <w:i/>
          <w:sz w:val="20"/>
          <w:szCs w:val="20"/>
        </w:rPr>
        <w:t>и</w:t>
      </w:r>
      <w:r w:rsidRPr="008E6DB8">
        <w:rPr>
          <w:rFonts w:ascii="Times New Roman" w:hAnsi="Times New Roman"/>
          <w:sz w:val="20"/>
          <w:szCs w:val="20"/>
        </w:rPr>
        <w:t xml:space="preserve">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использовать однородные члены предложения, связанные повторяющимся союзом </w:t>
      </w:r>
      <w:r w:rsidRPr="008E6DB8">
        <w:rPr>
          <w:rFonts w:ascii="Times New Roman" w:hAnsi="Times New Roman"/>
          <w:i/>
          <w:sz w:val="20"/>
          <w:szCs w:val="20"/>
        </w:rPr>
        <w:t>и</w:t>
      </w:r>
      <w:r w:rsidRPr="008E6DB8">
        <w:rPr>
          <w:rFonts w:ascii="Times New Roman" w:hAnsi="Times New Roman"/>
          <w:sz w:val="20"/>
          <w:szCs w:val="20"/>
        </w:rPr>
        <w:t xml:space="preserve">, в речи для усиления утверждения;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разграничивать использование повторяющихся союзов </w:t>
      </w:r>
      <w:r w:rsidRPr="008E6DB8">
        <w:rPr>
          <w:rFonts w:ascii="Times New Roman" w:hAnsi="Times New Roman"/>
          <w:i/>
          <w:sz w:val="20"/>
          <w:szCs w:val="20"/>
        </w:rPr>
        <w:t>и – и</w:t>
      </w:r>
      <w:r w:rsidRPr="008E6DB8">
        <w:rPr>
          <w:rFonts w:ascii="Times New Roman" w:hAnsi="Times New Roman"/>
          <w:sz w:val="20"/>
          <w:szCs w:val="20"/>
        </w:rPr>
        <w:t xml:space="preserve">, </w:t>
      </w:r>
      <w:r w:rsidRPr="008E6DB8">
        <w:rPr>
          <w:rFonts w:ascii="Times New Roman" w:hAnsi="Times New Roman"/>
          <w:i/>
          <w:sz w:val="20"/>
          <w:szCs w:val="20"/>
        </w:rPr>
        <w:t>ни – ни</w:t>
      </w:r>
      <w:r w:rsidRPr="008E6DB8">
        <w:rPr>
          <w:rFonts w:ascii="Times New Roman" w:hAnsi="Times New Roman"/>
          <w:sz w:val="20"/>
          <w:szCs w:val="20"/>
        </w:rPr>
        <w:t xml:space="preserve"> при однородных членах и во фразеологических оборотах, правильно расставлять знаки препинания;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lastRenderedPageBreak/>
        <w:t xml:space="preserve">определять роль однородных членов в раскрытии замысла художественного произведения, правильно расставлять знаки препинания при однородных членах;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однородные определения в заданных речевых ситуациях;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обобщающее слово и определять его позицию (после однородных членов или перед ними), правильно расставлять знаки препинания;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интонационно правильно произносить предложения с обобщающими словами при однородных членах;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обобщающие слова, выраженные местоимениями и наречиями, в речи, правильно расставлять знаки препинания;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разные позиции обобщающего слова по отношению к однородным членам, правильно расставлять знаки препинания;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производить устно и письменно синтаксический разбор предложения с однородными членами;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производить устно и письменно пунктуационный разбор предложения с однородными членами.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Предложение, однородные члены предложения.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Однородные члены предложения: однородные и неоднородные определения.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Однородные члены предложения: однородные и неоднородные приложения.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Однородные члены предложения, сочинительные союзы, группы сочинительных союзов.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Обобщающие слова, однородные члены предложения.</w:t>
      </w:r>
    </w:p>
    <w:p w:rsidR="00E454AD" w:rsidRPr="008E6DB8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 xml:space="preserve">Обособленные члены предложения </w:t>
      </w:r>
      <w:r w:rsidRPr="008E6DB8">
        <w:rPr>
          <w:rFonts w:ascii="Times New Roman" w:hAnsi="Times New Roman"/>
          <w:b/>
          <w:bCs/>
          <w:spacing w:val="7"/>
          <w:sz w:val="20"/>
          <w:szCs w:val="20"/>
        </w:rPr>
        <w:t>(18ч</w:t>
      </w:r>
      <w:r w:rsidRPr="008E6DB8">
        <w:rPr>
          <w:rFonts w:ascii="Times New Roman" w:hAnsi="Times New Roman"/>
          <w:b/>
          <w:bCs/>
          <w:spacing w:val="-10"/>
          <w:sz w:val="20"/>
          <w:szCs w:val="20"/>
        </w:rPr>
        <w:t xml:space="preserve">+ </w:t>
      </w:r>
      <w:r w:rsidRPr="008E6DB8">
        <w:rPr>
          <w:rFonts w:ascii="Times New Roman" w:hAnsi="Times New Roman"/>
          <w:b/>
          <w:bCs/>
          <w:spacing w:val="28"/>
          <w:sz w:val="20"/>
          <w:szCs w:val="20"/>
        </w:rPr>
        <w:t>2ч)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Синтаксические синонимы обособленных членов предложения, их </w:t>
      </w:r>
      <w:proofErr w:type="spellStart"/>
      <w:r w:rsidRPr="008E6DB8">
        <w:rPr>
          <w:rFonts w:ascii="Times New Roman" w:hAnsi="Times New Roman"/>
          <w:sz w:val="20"/>
          <w:szCs w:val="20"/>
        </w:rPr>
        <w:t>текстообразующая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роль.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Умение интонационно правильно произносить предложения с обособленными и уточняющими членами. Умение использовать предложения с обособленными членами и их синтаксические синонимы.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Ораторская речь, ее особенности.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обособление – выделение второстепенных членов предложения в устной речи интонационно, на письме с помощью запятых и тире;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графическое обозначение обособленных членов предложения и интонации обособления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виды обособленных определений (согласованные и несогласованные);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выражения обособленного определения (причастный оборот, одиночные прилагательные, прилагательные с зависимыми словами, существительные в косвенном падеже, сочетание существительного с прилагательным или числительным);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выражения определяемого слова (нарицательное, собственное существительное, местоимение);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правило обособления согласованных определений (постпозиция по отношению к определяемому слову, местоимение или собственное существительное в роли определяемого слова, наличие добавочного обстоятельственного значения);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правило обособления несогласованных определений (характер добавочного, разъясняющего замечания)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правила обособления приложений (постпозиция по отношению к определяемому слову, личное местоимение или имя собственное в роли определяемого слова, дополнительное обстоятельственное значение)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выражения обособленного обстоятельства (одиночное деепричастие, деепричастный оборот);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правило обособления обстоятельств (одиночные деепричастия и деепричастные обороты обособляются всегда);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фразеологические обороты, не являющиеся деепричастными виды уточняющих членов предложения (обстоятельство, дополнение);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правила выделения уточняющих членов предложения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порядок устного и письменного синтаксического разбора предложения с обособленными членами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порядок устного и письменного пунктуационного разбора предложения с обособленными членами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интонационно правильно произносить предложения с обособленными членами, определять их роль в предложении;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выделять запятыми обособленные члены, выраженные причастными и деепричастными оборотами, показывать графически интонацию обособления;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распространять обособленные члены;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правильно расставлять знаки препинания для выделения обособленных определений, выраженных причастными оборотами;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интонационно правильно произносить предложения с обособленными несогласованными определениями, выделять на письме несогласованные определения;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обособленные определения и слова, к которым они относятся, объяснять условия обособления определения;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определения, нуждающиеся в обособлении, выделять их запятыми, объяснять графически условия обособления;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распознавать приложение, нуждающееся в обособлении, выделять на письме обособленные приложения, объяснять условия обособления;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объяснять использование тире для выделения приложения;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lastRenderedPageBreak/>
        <w:t>использовать распространенные приложения в заданной речевой ситуации, правильно расставлять знаки препинания;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распознавать обособленные обстоятельства, выделять их графически, объяснять условия обособления;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обнаруживать обстоятельства, нуждающиеся в обособлении, выделять их запятыми, объяснять условия обособления графически;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распознавать определения и обстоятельства, нуждающиеся в обособлении, правильно расставлять знаки препинания, объяснять условия обособления графически;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обнаруживать обособленные определения, приложения и обстоятельства в художественном тексте, объяснять их роль в раскрытии авторского замысла;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согласовывать обстоятельство, выраженное деепричастием, со сказуемым, находить и исправлять грамматические недочеты в построении предложений с обособленными обстоятельствами;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находить обособленные члены предложения, разграничивать обособленные обстоятельства, определения и уточняющие члены предложения; объяснять графически условия обособления;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находить обособленные уточняющие члены предложения, выделять их знаками препинания, определять их текстообразующую роль;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распознавать обособленные обстоятельства уступки с </w:t>
      </w:r>
      <w:proofErr w:type="gramStart"/>
      <w:r w:rsidRPr="008E6DB8">
        <w:rPr>
          <w:rFonts w:ascii="Times New Roman" w:hAnsi="Times New Roman"/>
          <w:sz w:val="20"/>
          <w:szCs w:val="20"/>
        </w:rPr>
        <w:t>предлогом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</w:t>
      </w:r>
      <w:r w:rsidRPr="008E6DB8">
        <w:rPr>
          <w:rFonts w:ascii="Times New Roman" w:hAnsi="Times New Roman"/>
          <w:i/>
          <w:sz w:val="20"/>
          <w:szCs w:val="20"/>
        </w:rPr>
        <w:t>несмотря на</w:t>
      </w:r>
      <w:r w:rsidRPr="008E6DB8">
        <w:rPr>
          <w:rFonts w:ascii="Times New Roman" w:hAnsi="Times New Roman"/>
          <w:sz w:val="20"/>
          <w:szCs w:val="20"/>
        </w:rPr>
        <w:t>, выделять их запятыми;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распознавать обособленные определения и уточнения в художественном тексте;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объяснять использование авторских выделительных знаков вместо запятых;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определять их роль в раскрытии авторского замысла;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предложения с обособленными определениями и уточнениями в заданной речевой ситуации;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производить устно и письменно синтаксический разбор предложения с обособленными членами;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производить устно и письменно пунктуационный разбор предложения с обособленными членами.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Обособление, функции знаков препинания. Обособление определения.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Обособленные члены предложения: обособленные приложения.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Обособленные члены предложения: обособленные обстоятельства.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Обособленные члены предложения: обособленные дополнения.</w:t>
      </w:r>
    </w:p>
    <w:p w:rsidR="00E454AD" w:rsidRPr="008E6DB8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>Обращение</w:t>
      </w:r>
      <w:r w:rsidRPr="008E6DB8">
        <w:rPr>
          <w:rFonts w:ascii="Times New Roman" w:hAnsi="Times New Roman"/>
          <w:b/>
          <w:bCs/>
          <w:spacing w:val="7"/>
          <w:sz w:val="20"/>
          <w:szCs w:val="20"/>
        </w:rPr>
        <w:t>(4ч</w:t>
      </w:r>
      <w:r w:rsidRPr="008E6DB8">
        <w:rPr>
          <w:rFonts w:ascii="Times New Roman" w:hAnsi="Times New Roman"/>
          <w:b/>
          <w:bCs/>
          <w:spacing w:val="28"/>
          <w:sz w:val="20"/>
          <w:szCs w:val="20"/>
        </w:rPr>
        <w:t>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Повторение </w:t>
      </w:r>
      <w:proofErr w:type="gramStart"/>
      <w:r w:rsidRPr="008E6DB8">
        <w:rPr>
          <w:rFonts w:ascii="Times New Roman" w:hAnsi="Times New Roman"/>
          <w:sz w:val="20"/>
          <w:szCs w:val="20"/>
        </w:rPr>
        <w:t>изученного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об обращении.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Распространенное обращение. Выделительные знаки препинания при обращениях.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Текстообразующая роль обращений.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Умение интонационно правильно произносить предложения с </w:t>
      </w:r>
      <w:proofErr w:type="gramStart"/>
      <w:r w:rsidRPr="008E6DB8">
        <w:rPr>
          <w:rFonts w:ascii="Times New Roman" w:hAnsi="Times New Roman"/>
          <w:sz w:val="20"/>
          <w:szCs w:val="20"/>
        </w:rPr>
        <w:t>об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ращениями.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Публичное выступление на общественно значимую тему.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i/>
          <w:sz w:val="20"/>
          <w:szCs w:val="20"/>
        </w:rPr>
      </w:pPr>
      <w:r w:rsidRPr="008E6DB8">
        <w:rPr>
          <w:rFonts w:ascii="Times New Roman" w:hAnsi="Times New Roman"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какие слова не являются членами предложения (обращения, вводные слова, междометия);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функции слов, не являющихся членами предложения (</w:t>
      </w:r>
      <w:proofErr w:type="gramStart"/>
      <w:r w:rsidRPr="008E6DB8">
        <w:rPr>
          <w:rFonts w:ascii="Times New Roman" w:hAnsi="Times New Roman"/>
          <w:sz w:val="20"/>
          <w:szCs w:val="20"/>
        </w:rPr>
        <w:t>коммуникативная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8E6DB8">
        <w:rPr>
          <w:rFonts w:ascii="Times New Roman" w:hAnsi="Times New Roman"/>
          <w:sz w:val="20"/>
          <w:szCs w:val="20"/>
        </w:rPr>
        <w:t>эмотивная</w:t>
      </w:r>
      <w:proofErr w:type="spellEnd"/>
      <w:r w:rsidRPr="008E6DB8">
        <w:rPr>
          <w:rFonts w:ascii="Times New Roman" w:hAnsi="Times New Roman"/>
          <w:sz w:val="20"/>
          <w:szCs w:val="20"/>
        </w:rPr>
        <w:t>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обращение;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выражения обращения;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распространенное обращение;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правила выделения обращения в устной речи (звательная интонация) и на письме (выделительные знаки препинания).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подбирать примеры, иллюстрирующие назначение обращений (название лица или кличка животного для привлечения его внимания, поэтическое обращение);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интонационно правильно произносить предложения с обращениями (выделяя обращения звательной интонацией), правильно расставлять знаки препинания для выделения обращений на письме;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обнаруживать обращение в тексте, определять способ его выражения, разграничивать обращение и подлежащее;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распространенные обращения в речи;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использовать обращения в речевых ситуациях: разговор по телефону, поздравление, деловое письмо и пр.;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определять речевой контекст использования разных видов обращений, пользоваться обращениями в собственной речи;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распознавать обращения в тексте, правильно расставлять выделительные знаки препинания при обращениях;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определять способ выражения обращений, интонационно правильно произносить предложения с обращениями;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определять текстообразующую роль обращений.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Обращения, знаки препинания при обращениях.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hAnsi="Times New Roman"/>
          <w:b/>
          <w:sz w:val="20"/>
          <w:szCs w:val="20"/>
        </w:rPr>
        <w:t>Вводные и вставные конструкции</w:t>
      </w:r>
      <w:r w:rsidRPr="008E6DB8">
        <w:rPr>
          <w:rFonts w:ascii="Times New Roman" w:hAnsi="Times New Roman"/>
          <w:b/>
          <w:bCs/>
          <w:spacing w:val="7"/>
          <w:sz w:val="20"/>
          <w:szCs w:val="20"/>
        </w:rPr>
        <w:t>(5ч</w:t>
      </w:r>
      <w:r w:rsidRPr="008E6DB8">
        <w:rPr>
          <w:rFonts w:ascii="Times New Roman" w:hAnsi="Times New Roman"/>
          <w:b/>
          <w:bCs/>
          <w:spacing w:val="-10"/>
          <w:sz w:val="20"/>
          <w:szCs w:val="20"/>
        </w:rPr>
        <w:t>+</w:t>
      </w:r>
      <w:r w:rsidRPr="008E6DB8">
        <w:rPr>
          <w:rFonts w:ascii="Times New Roman" w:hAnsi="Times New Roman"/>
          <w:b/>
          <w:bCs/>
          <w:spacing w:val="28"/>
          <w:sz w:val="20"/>
          <w:szCs w:val="20"/>
        </w:rPr>
        <w:t>2ч)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Текстообразующая роль вводных слов и междометий.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Умение интонационно правильно произносить предложения с вводными словами и вводными предложениями, междометиями. Умение пользоваться в речи синонимическими вводными слова ми; употреблять вводные слова как средство связи предложений и частей текста.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Публичное выступление на общественно значимую тему и/или об истории своего края.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i/>
          <w:sz w:val="20"/>
          <w:szCs w:val="20"/>
        </w:rPr>
      </w:pPr>
      <w:r w:rsidRPr="008E6DB8">
        <w:rPr>
          <w:rFonts w:ascii="Times New Roman" w:hAnsi="Times New Roman"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lastRenderedPageBreak/>
        <w:t>что такое вводные слова;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группы вводных слов по значению;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правила выделения вводных слов в устной речи (интонация </w:t>
      </w:r>
      <w:proofErr w:type="spellStart"/>
      <w:r w:rsidRPr="008E6DB8">
        <w:rPr>
          <w:rFonts w:ascii="Times New Roman" w:hAnsi="Times New Roman"/>
          <w:sz w:val="20"/>
          <w:szCs w:val="20"/>
        </w:rPr>
        <w:t>вводности</w:t>
      </w:r>
      <w:proofErr w:type="spellEnd"/>
      <w:r w:rsidRPr="008E6DB8">
        <w:rPr>
          <w:rFonts w:ascii="Times New Roman" w:hAnsi="Times New Roman"/>
          <w:sz w:val="20"/>
          <w:szCs w:val="20"/>
        </w:rPr>
        <w:t>) и на письме (выделительные знаки препинания);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что такое </w:t>
      </w:r>
      <w:proofErr w:type="gramStart"/>
      <w:r w:rsidRPr="008E6DB8">
        <w:rPr>
          <w:rFonts w:ascii="Times New Roman" w:hAnsi="Times New Roman"/>
          <w:sz w:val="20"/>
          <w:szCs w:val="20"/>
        </w:rPr>
        <w:t>вводные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предложения;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виды вводных предложений (односоставные/двусоставные), их опознавательные признаки (союзы как, что);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правила выделения вводных предложений в устной речи и на письме;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частицы и наречия, не являющиеся вводными словами;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вставные конструкции, их назначение;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правила выделения вставных конструкций в устной речи и на письме;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междометие, его назначение;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правила выделения междометий на письме;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порядок устного и письменного синтаксического и пунктуационного разбора предложения со словами, не являющимися членами предложения.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интонационно правильно произносить предложения с вводными ловами, разграничивать вводные слова и слова, являющиеся членами предложения;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разграничивать употребление </w:t>
      </w:r>
      <w:proofErr w:type="gramStart"/>
      <w:r w:rsidRPr="008E6DB8">
        <w:rPr>
          <w:rFonts w:ascii="Times New Roman" w:hAnsi="Times New Roman"/>
          <w:sz w:val="20"/>
          <w:szCs w:val="20"/>
        </w:rPr>
        <w:t>слова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</w:t>
      </w:r>
      <w:r w:rsidRPr="008E6DB8">
        <w:rPr>
          <w:rFonts w:ascii="Times New Roman" w:hAnsi="Times New Roman"/>
          <w:i/>
          <w:sz w:val="20"/>
          <w:szCs w:val="20"/>
        </w:rPr>
        <w:t>однако</w:t>
      </w:r>
      <w:r w:rsidRPr="008E6DB8">
        <w:rPr>
          <w:rFonts w:ascii="Times New Roman" w:hAnsi="Times New Roman"/>
          <w:sz w:val="20"/>
          <w:szCs w:val="20"/>
        </w:rPr>
        <w:t xml:space="preserve"> в качестве вводного и в качестве противительного союза, выделять вводные слова знаками препинания;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вводные слова разных значений в речи;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обнаруживать вводные слова в тексте, правильно выделять их знаками препинания;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определять текстообразующую роль вводных слов;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распознавать вводные слова, определять их значение, правильно выделять вводные слова запятыми;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вводные слова в заданной речевой ситуации, правильно расставлять знаки препинания при вводных словах;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распознавать вводные предложения, интонационно правильно произносить предложения с вводными предложениями, правильно расставлять знаки препинания;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в речи синонимические вводные слова, сочетания слов и вводные предложения;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разграничивать вводные слова и слова, не являющиеся вводными;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употреблять вводные слова как средство связи предложений в тексте;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обнаруживать вставные конструкции в тексте, определять их назначение;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распознавать вставные конструкции, выделять их на письме знаками препинания;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употреблять вводные слова и вставные конструкции как средство связи предложений в тексте;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обнаруживать вводные слова и вставные конструкции в тексте;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обнаруживать междометия в тексте, определять их текстообразующую роль;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распознавать междометия в предложениях, определять их назначение, интонационно правильно произносить предложения с междометиями, правильно расставлять знаки препинания при междометиях;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разграничивать употребление </w:t>
      </w:r>
      <w:proofErr w:type="gramStart"/>
      <w:r w:rsidRPr="008E6DB8">
        <w:rPr>
          <w:rFonts w:ascii="Times New Roman" w:hAnsi="Times New Roman"/>
          <w:i/>
          <w:sz w:val="20"/>
          <w:szCs w:val="20"/>
        </w:rPr>
        <w:t>о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при обращении и с междометием без обращения;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производить устно и письменно синтаксический и пунктуационный разбор предложения со словами, не являющимися членами предложения.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Вводные слова, группы вводных слов по значению, вставные конструкции.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Междометия, вопросительно-восклицательные, утвердительные и отрицательные слова.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Публицистический стиль, признаки стиля, жанры публицистического стиля.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Функции знаков препинания, сочетание знаков препинания.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Функции знаков препинания, факультативные знаки препинания: вариативные, альтернативные, собственно факультативные.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Авторская пунктуация.</w:t>
      </w:r>
    </w:p>
    <w:p w:rsidR="00E454AD" w:rsidRPr="008E6DB8" w:rsidRDefault="008E6DB8" w:rsidP="008E6DB8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  <w:lang w:eastAsia="ru-RU"/>
        </w:rPr>
        <w:t xml:space="preserve">                           </w:t>
      </w:r>
      <w:r w:rsidR="00E454AD" w:rsidRPr="008E6DB8">
        <w:rPr>
          <w:rFonts w:ascii="Times New Roman" w:hAnsi="Times New Roman"/>
          <w:b/>
          <w:sz w:val="20"/>
          <w:szCs w:val="20"/>
        </w:rPr>
        <w:t xml:space="preserve">Чужая речь </w:t>
      </w:r>
      <w:r w:rsidR="00E454AD" w:rsidRPr="008E6DB8">
        <w:rPr>
          <w:rFonts w:ascii="Times New Roman" w:hAnsi="Times New Roman"/>
          <w:b/>
          <w:bCs/>
          <w:spacing w:val="-3"/>
          <w:sz w:val="20"/>
          <w:szCs w:val="20"/>
        </w:rPr>
        <w:t xml:space="preserve">(6 ч + 1 </w:t>
      </w:r>
      <w:r w:rsidR="00E454AD" w:rsidRPr="008E6DB8">
        <w:rPr>
          <w:rFonts w:ascii="Times New Roman" w:hAnsi="Times New Roman"/>
          <w:b/>
          <w:bCs/>
          <w:iCs/>
          <w:spacing w:val="-3"/>
          <w:sz w:val="20"/>
          <w:szCs w:val="20"/>
        </w:rPr>
        <w:t>ч)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Повторение </w:t>
      </w:r>
      <w:proofErr w:type="gramStart"/>
      <w:r w:rsidRPr="008E6DB8">
        <w:rPr>
          <w:rFonts w:ascii="Times New Roman" w:hAnsi="Times New Roman"/>
          <w:sz w:val="20"/>
          <w:szCs w:val="20"/>
        </w:rPr>
        <w:t>изученного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о прямой речи и диалоге. Способы передачи чужой речи.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Синтаксические синонимы предложений с прямой речью, их </w:t>
      </w:r>
      <w:proofErr w:type="spellStart"/>
      <w:r w:rsidRPr="008E6DB8">
        <w:rPr>
          <w:rFonts w:ascii="Times New Roman" w:hAnsi="Times New Roman"/>
          <w:sz w:val="20"/>
          <w:szCs w:val="20"/>
        </w:rPr>
        <w:t>текстообразующая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роль.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Умение выделять в произношении слова автора. Умение заменять прямую речь косвенной.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Сравнительная характеристика двух знакомых лиц; особенности строения данного текста.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чужая речь;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передачи чужой речи (прямая/косвенная);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структуру предложения с чужой речью (часть, передающая чужую речь, и комментирующая часть);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прямая речь;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косвенная речь;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структуру предложений с косвенной речью;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текстообразующую роль предложений с косвенной речью;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структуру предложений с прямой речью;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правила постановки знаков препинания в предложениях с прямой речью;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текстообразующую роль предложений с прямой речью;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lastRenderedPageBreak/>
        <w:t>что такое диалог; правила пунктуационного оформления диалога;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что такое цитата;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введения цитаты в авторский текст;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правила пунктуационного оформления цитат;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порядок устного и письменного разбора предложений с чужой речью.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интонационно правильно (с интонацией предупреждения или пояснения) произносить предложения с чужой речью;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глаголы разной семантики в комментирующей части;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распространять комментирующую часть предложений с чужой речью;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предложения с прямой и косвенной речью;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обнаруживать предложения с косвенной речью, объяснять их текстообразующую роль;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заменять прямую речь косвенной;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конструировать комментирующую часть предложения, правильно расставлять знаки препинания;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обнаруживать комментирующую часть в интерпозиции;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составлять графические схемы предложений, в которых комментирующая часть расположена внутри прямой речи;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соотносить структуру предложения с его графическим обозначением (схемой);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выделять в произношении комментирующую часть (слова автора);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соотносить структуру предложения с его схематической записью; анализировать языковые средства, помогающие автору в реализации замысла произведения;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объяснять текстообразующую роль диалога как вида прямой речи, составлять его графическую схему;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пользоваться логическими синонимами для более точного обозначения характера речи, правильно расставлять знаки препинания;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заменять косвенную речь прямой, исправляя грамматические ошибки, пунктуационно правильно оформлять диалог;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определять текстообразующую роль цитаты;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обнаруживать в комментирующей части слова, указывающие на характер речи;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распознавать цитаты в тексте, правильно расставлять знаки препинания при цитировании;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вводить цитату в авторский текст разными способами: как составную часть и как предложение с прямой речью;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определять текстообразующую роль цитаты;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цитаты в речи;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исправлять речевые недочеты при цитировании; 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цитировать стихотворный текст;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использовать цитаты в заданной речевой ситуации;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производить устно и письменно синтаксический разбор предложений с чужой речью.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Способы передачи чужой речи: прямая речь, косвенная речь. Несобственно-прямая речь и слова автора.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Диалог, реплики диалога. Цитата, способы оформления цитат.</w:t>
      </w:r>
    </w:p>
    <w:p w:rsidR="00E454AD" w:rsidRPr="008E6DB8" w:rsidRDefault="008E6DB8" w:rsidP="008E6DB8">
      <w:pPr>
        <w:shd w:val="clear" w:color="auto" w:fill="FFFFFF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  <w:lang w:eastAsia="ru-RU"/>
        </w:rPr>
        <w:t xml:space="preserve">                                </w:t>
      </w:r>
      <w:r w:rsidR="00E454AD" w:rsidRPr="008E6DB8">
        <w:rPr>
          <w:rFonts w:ascii="Times New Roman" w:hAnsi="Times New Roman"/>
          <w:b/>
          <w:sz w:val="20"/>
          <w:szCs w:val="20"/>
        </w:rPr>
        <w:t xml:space="preserve">Повторение и систематизация </w:t>
      </w:r>
      <w:proofErr w:type="gramStart"/>
      <w:r w:rsidR="00E454AD" w:rsidRPr="008E6DB8">
        <w:rPr>
          <w:rFonts w:ascii="Times New Roman" w:hAnsi="Times New Roman"/>
          <w:b/>
          <w:sz w:val="20"/>
          <w:szCs w:val="20"/>
        </w:rPr>
        <w:t>изученного</w:t>
      </w:r>
      <w:proofErr w:type="gramEnd"/>
      <w:r w:rsidR="00E454AD" w:rsidRPr="008E6DB8">
        <w:rPr>
          <w:rFonts w:ascii="Times New Roman" w:hAnsi="Times New Roman"/>
          <w:b/>
          <w:sz w:val="20"/>
          <w:szCs w:val="20"/>
        </w:rPr>
        <w:t xml:space="preserve"> в </w:t>
      </w:r>
      <w:r w:rsidR="00E454AD" w:rsidRPr="008E6DB8">
        <w:rPr>
          <w:rFonts w:ascii="Times New Roman" w:hAnsi="Times New Roman"/>
          <w:b/>
          <w:sz w:val="20"/>
          <w:szCs w:val="20"/>
          <w:lang w:val="en-US"/>
        </w:rPr>
        <w:t>VIII</w:t>
      </w:r>
      <w:r w:rsidR="00E454AD" w:rsidRPr="008E6DB8">
        <w:rPr>
          <w:rFonts w:ascii="Times New Roman" w:hAnsi="Times New Roman"/>
          <w:b/>
          <w:sz w:val="20"/>
          <w:szCs w:val="20"/>
        </w:rPr>
        <w:t xml:space="preserve"> классе </w:t>
      </w:r>
      <w:r w:rsidR="00E454AD" w:rsidRPr="008E6DB8">
        <w:rPr>
          <w:rFonts w:ascii="Times New Roman" w:hAnsi="Times New Roman"/>
          <w:b/>
          <w:bCs/>
          <w:spacing w:val="-3"/>
          <w:sz w:val="20"/>
          <w:szCs w:val="20"/>
        </w:rPr>
        <w:t xml:space="preserve">(5ч + 1 </w:t>
      </w:r>
      <w:r w:rsidR="00E454AD" w:rsidRPr="008E6DB8">
        <w:rPr>
          <w:rFonts w:ascii="Times New Roman" w:hAnsi="Times New Roman"/>
          <w:b/>
          <w:bCs/>
          <w:iCs/>
          <w:spacing w:val="-3"/>
          <w:sz w:val="20"/>
          <w:szCs w:val="20"/>
        </w:rPr>
        <w:t>ч)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Сочинение повествовательного характера с элементами описания (рассуждения).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знать: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 взаимосвязи синтаксиса и морфологии;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первичных и вторичных синтаксических </w:t>
      </w:r>
      <w:proofErr w:type="gramStart"/>
      <w:r w:rsidRPr="008E6DB8">
        <w:rPr>
          <w:rFonts w:ascii="Times New Roman" w:hAnsi="Times New Roman"/>
          <w:sz w:val="20"/>
          <w:szCs w:val="20"/>
        </w:rPr>
        <w:t>функциях</w:t>
      </w:r>
      <w:proofErr w:type="gramEnd"/>
      <w:r w:rsidRPr="008E6DB8">
        <w:rPr>
          <w:rFonts w:ascii="Times New Roman" w:hAnsi="Times New Roman"/>
          <w:sz w:val="20"/>
          <w:szCs w:val="20"/>
        </w:rPr>
        <w:t xml:space="preserve"> различных частей речи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 значении пунктуации для оформления письменной речи; о взаимосвязи синтаксиса и пунктуации;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алгоритм рассуждения при постановке знаков препинания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содержание понятия «культура речи»;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 взаимосвязи синтаксиса и культуры речи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 взаимосвязи синтаксиса и орфографии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Учащиеся должны уметь: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производить синтаксический разбор предложения, разграничивать первичные и вторичные синтаксические функции частей речи; разграничивать функционирование слов в составе грамматической формы и в качестве самостоятельного члена предложения;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пользуясь алгоритмом, расставлять знаки препинания в тексте;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разграничивать употребление знаков препинания в разных функциях (разделение, выделение, завершение);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правильно употреблять форму зависимого слова при управлении; правильно строить предложение с деепричастным оборотом; пользоваться синтаксическими синонимами для </w:t>
      </w:r>
      <w:proofErr w:type="spellStart"/>
      <w:r w:rsidRPr="008E6DB8">
        <w:rPr>
          <w:rFonts w:ascii="Times New Roman" w:hAnsi="Times New Roman"/>
          <w:sz w:val="20"/>
          <w:szCs w:val="20"/>
        </w:rPr>
        <w:t>избежания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повторов;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правильно писать слова с изученными орфограммами, объяснять синтаксические условия выбора правильного написания;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обнаруживать ошибки в правописании слов, исправлять их, объяснять условия выбора правильного написания.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b/>
          <w:i/>
          <w:sz w:val="20"/>
          <w:szCs w:val="20"/>
        </w:rPr>
      </w:pPr>
      <w:r w:rsidRPr="008E6DB8">
        <w:rPr>
          <w:rFonts w:ascii="Times New Roman" w:hAnsi="Times New Roman"/>
          <w:b/>
          <w:i/>
          <w:sz w:val="20"/>
          <w:szCs w:val="20"/>
        </w:rPr>
        <w:t>Основные термины по разделу: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Синтаксис, пунктуация, культура речи</w:t>
      </w:r>
    </w:p>
    <w:p w:rsidR="00E454AD" w:rsidRPr="008E6DB8" w:rsidRDefault="00E454AD" w:rsidP="00E454AD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Словосочетание. Простое предложение. Главные члены предложения. Второстепенные члены предложения. Односоставные предложения. Неполные предложения. Осложненное предложение. Однородные члены предложения. Обособленные члены предложения</w:t>
      </w:r>
    </w:p>
    <w:p w:rsidR="008E6DB8" w:rsidRPr="008E6DB8" w:rsidRDefault="00E454AD" w:rsidP="008E6DB8">
      <w:pPr>
        <w:pStyle w:val="ad"/>
        <w:ind w:firstLine="284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Обращение. Вводные и</w:t>
      </w:r>
      <w:r w:rsidR="008E6DB8">
        <w:rPr>
          <w:rFonts w:ascii="Times New Roman" w:hAnsi="Times New Roman"/>
          <w:sz w:val="20"/>
          <w:szCs w:val="20"/>
        </w:rPr>
        <w:t xml:space="preserve"> вставные конструкции. Чужая</w:t>
      </w:r>
    </w:p>
    <w:p w:rsidR="00455A3E" w:rsidRPr="008E6DB8" w:rsidRDefault="00424622" w:rsidP="001F2DC0">
      <w:pPr>
        <w:pStyle w:val="a7"/>
        <w:numPr>
          <w:ilvl w:val="0"/>
          <w:numId w:val="3"/>
        </w:numPr>
        <w:jc w:val="center"/>
        <w:rPr>
          <w:rFonts w:ascii="Times New Roman" w:hAnsi="Times New Roman"/>
          <w:b/>
          <w:sz w:val="20"/>
          <w:szCs w:val="20"/>
        </w:rPr>
      </w:pPr>
      <w:r w:rsidRPr="008E6DB8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ru-RU"/>
        </w:rPr>
        <w:lastRenderedPageBreak/>
        <w:t>ТЕМАТИЧЕСКОЕ ПЛАНИРОВАНИЕ С УКАЗАНИЕМ КОЛИЧЕСТВА ЧАСОВ, ОТВОДИМЫХ НА ОСВОЕНИЕ КАЖДОЙ ТЕМЫ</w:t>
      </w:r>
    </w:p>
    <w:tbl>
      <w:tblPr>
        <w:tblW w:w="10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21"/>
        <w:gridCol w:w="1023"/>
        <w:gridCol w:w="2020"/>
        <w:gridCol w:w="1446"/>
      </w:tblGrid>
      <w:tr w:rsidR="00D542A8" w:rsidRPr="008E6DB8" w:rsidTr="00D542A8">
        <w:trPr>
          <w:jc w:val="center"/>
        </w:trPr>
        <w:tc>
          <w:tcPr>
            <w:tcW w:w="6021" w:type="dxa"/>
          </w:tcPr>
          <w:p w:rsidR="00D542A8" w:rsidRPr="008E6DB8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pacing w:val="4"/>
                <w:sz w:val="20"/>
                <w:szCs w:val="20"/>
              </w:rPr>
              <w:t>Содержание</w:t>
            </w:r>
          </w:p>
        </w:tc>
        <w:tc>
          <w:tcPr>
            <w:tcW w:w="1023" w:type="dxa"/>
          </w:tcPr>
          <w:p w:rsidR="00D542A8" w:rsidRPr="008E6DB8" w:rsidRDefault="00D542A8" w:rsidP="00D542A8">
            <w:pPr>
              <w:shd w:val="clear" w:color="auto" w:fill="FFFFFF"/>
              <w:spacing w:before="211" w:line="360" w:lineRule="auto"/>
              <w:ind w:left="38"/>
              <w:jc w:val="both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pacing w:val="4"/>
                <w:sz w:val="20"/>
                <w:szCs w:val="20"/>
              </w:rPr>
              <w:t>Кол-во часов</w:t>
            </w:r>
          </w:p>
        </w:tc>
        <w:tc>
          <w:tcPr>
            <w:tcW w:w="2020" w:type="dxa"/>
          </w:tcPr>
          <w:p w:rsidR="00D542A8" w:rsidRPr="008E6DB8" w:rsidRDefault="00D542A8" w:rsidP="00D542A8">
            <w:pPr>
              <w:shd w:val="clear" w:color="auto" w:fill="FFFFFF"/>
              <w:spacing w:before="211" w:after="0" w:line="360" w:lineRule="auto"/>
              <w:ind w:left="38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pacing w:val="4"/>
                <w:sz w:val="20"/>
                <w:szCs w:val="20"/>
              </w:rPr>
              <w:t>Количество тестов и контрольных работ</w:t>
            </w:r>
          </w:p>
        </w:tc>
        <w:tc>
          <w:tcPr>
            <w:tcW w:w="1446" w:type="dxa"/>
          </w:tcPr>
          <w:p w:rsidR="00D542A8" w:rsidRPr="008E6DB8" w:rsidRDefault="00D542A8" w:rsidP="00D542A8">
            <w:pPr>
              <w:shd w:val="clear" w:color="auto" w:fill="FFFFFF"/>
              <w:spacing w:before="211" w:line="360" w:lineRule="auto"/>
              <w:ind w:left="38"/>
              <w:jc w:val="both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pacing w:val="4"/>
                <w:sz w:val="20"/>
                <w:szCs w:val="20"/>
              </w:rPr>
              <w:t>Развитие речи</w:t>
            </w:r>
          </w:p>
        </w:tc>
      </w:tr>
      <w:tr w:rsidR="00D542A8" w:rsidRPr="008E6DB8" w:rsidTr="00D542A8">
        <w:trPr>
          <w:jc w:val="center"/>
        </w:trPr>
        <w:tc>
          <w:tcPr>
            <w:tcW w:w="6021" w:type="dxa"/>
          </w:tcPr>
          <w:p w:rsidR="00E454AD" w:rsidRPr="008E6DB8" w:rsidRDefault="00E454AD" w:rsidP="00E454AD">
            <w:pPr>
              <w:spacing w:after="0" w:line="240" w:lineRule="auto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  <w:p w:rsidR="00D542A8" w:rsidRPr="008E6DB8" w:rsidRDefault="00D542A8" w:rsidP="00E454AD">
            <w:pPr>
              <w:spacing w:after="0" w:line="240" w:lineRule="auto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1. </w:t>
            </w:r>
            <w:r w:rsidR="00E454AD" w:rsidRPr="008E6DB8">
              <w:rPr>
                <w:rFonts w:ascii="Times New Roman" w:hAnsi="Times New Roman"/>
                <w:sz w:val="20"/>
                <w:szCs w:val="20"/>
              </w:rPr>
              <w:t>Русский язык в современном мире</w:t>
            </w:r>
          </w:p>
        </w:tc>
        <w:tc>
          <w:tcPr>
            <w:tcW w:w="1023" w:type="dxa"/>
          </w:tcPr>
          <w:p w:rsidR="00D542A8" w:rsidRPr="008E6DB8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1</w:t>
            </w:r>
          </w:p>
        </w:tc>
        <w:tc>
          <w:tcPr>
            <w:tcW w:w="2020" w:type="dxa"/>
          </w:tcPr>
          <w:p w:rsidR="00D542A8" w:rsidRPr="008E6DB8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-</w:t>
            </w:r>
          </w:p>
        </w:tc>
        <w:tc>
          <w:tcPr>
            <w:tcW w:w="1446" w:type="dxa"/>
          </w:tcPr>
          <w:p w:rsidR="00D542A8" w:rsidRPr="008E6DB8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-</w:t>
            </w:r>
          </w:p>
        </w:tc>
      </w:tr>
      <w:tr w:rsidR="00D542A8" w:rsidRPr="008E6DB8" w:rsidTr="00D542A8">
        <w:trPr>
          <w:jc w:val="center"/>
        </w:trPr>
        <w:tc>
          <w:tcPr>
            <w:tcW w:w="6021" w:type="dxa"/>
          </w:tcPr>
          <w:p w:rsidR="00D542A8" w:rsidRPr="008E6DB8" w:rsidRDefault="00D542A8" w:rsidP="00E454AD">
            <w:pPr>
              <w:shd w:val="clear" w:color="auto" w:fill="FFFFFF"/>
              <w:spacing w:before="211" w:line="360" w:lineRule="auto"/>
              <w:ind w:left="38"/>
              <w:jc w:val="both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2. Повторение изученного материала в </w:t>
            </w:r>
            <w:r w:rsidR="00E454AD" w:rsidRPr="008E6DB8">
              <w:rPr>
                <w:rFonts w:ascii="Times New Roman" w:hAnsi="Times New Roman"/>
                <w:spacing w:val="4"/>
                <w:sz w:val="20"/>
                <w:szCs w:val="20"/>
              </w:rPr>
              <w:t>7</w:t>
            </w: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класс</w:t>
            </w:r>
            <w:r w:rsidR="00E454AD" w:rsidRPr="008E6DB8">
              <w:rPr>
                <w:rFonts w:ascii="Times New Roman" w:hAnsi="Times New Roman"/>
                <w:spacing w:val="4"/>
                <w:sz w:val="20"/>
                <w:szCs w:val="20"/>
              </w:rPr>
              <w:t>е</w:t>
            </w:r>
          </w:p>
        </w:tc>
        <w:tc>
          <w:tcPr>
            <w:tcW w:w="1023" w:type="dxa"/>
          </w:tcPr>
          <w:p w:rsidR="00D542A8" w:rsidRPr="008E6DB8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8</w:t>
            </w:r>
          </w:p>
        </w:tc>
        <w:tc>
          <w:tcPr>
            <w:tcW w:w="2020" w:type="dxa"/>
          </w:tcPr>
          <w:p w:rsidR="00D542A8" w:rsidRPr="008E6DB8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1</w:t>
            </w:r>
          </w:p>
        </w:tc>
        <w:tc>
          <w:tcPr>
            <w:tcW w:w="1446" w:type="dxa"/>
          </w:tcPr>
          <w:p w:rsidR="00D542A8" w:rsidRPr="008E6DB8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1</w:t>
            </w:r>
          </w:p>
        </w:tc>
      </w:tr>
      <w:tr w:rsidR="00D542A8" w:rsidRPr="008E6DB8" w:rsidTr="00D542A8">
        <w:trPr>
          <w:jc w:val="center"/>
        </w:trPr>
        <w:tc>
          <w:tcPr>
            <w:tcW w:w="6021" w:type="dxa"/>
          </w:tcPr>
          <w:p w:rsidR="00D542A8" w:rsidRPr="008E6DB8" w:rsidRDefault="00D542A8" w:rsidP="00D542A8">
            <w:pPr>
              <w:shd w:val="clear" w:color="auto" w:fill="FFFFFF"/>
              <w:spacing w:before="211" w:line="360" w:lineRule="auto"/>
              <w:ind w:left="38"/>
              <w:jc w:val="both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3. </w:t>
            </w:r>
            <w:r w:rsidR="00E454AD"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Синтаксис и пунктуация. Культура речи</w:t>
            </w:r>
          </w:p>
        </w:tc>
        <w:tc>
          <w:tcPr>
            <w:tcW w:w="1023" w:type="dxa"/>
          </w:tcPr>
          <w:p w:rsidR="00D542A8" w:rsidRPr="008E6DB8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  <w:t>8</w:t>
            </w:r>
          </w:p>
        </w:tc>
        <w:tc>
          <w:tcPr>
            <w:tcW w:w="2020" w:type="dxa"/>
          </w:tcPr>
          <w:p w:rsidR="00D542A8" w:rsidRPr="008E6DB8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  <w:t>2</w:t>
            </w:r>
          </w:p>
        </w:tc>
        <w:tc>
          <w:tcPr>
            <w:tcW w:w="1446" w:type="dxa"/>
          </w:tcPr>
          <w:p w:rsidR="00D542A8" w:rsidRPr="008E6DB8" w:rsidRDefault="00D542A8" w:rsidP="00E454AD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1</w:t>
            </w:r>
          </w:p>
        </w:tc>
      </w:tr>
      <w:tr w:rsidR="00E454AD" w:rsidRPr="008E6DB8" w:rsidTr="00D542A8">
        <w:trPr>
          <w:jc w:val="center"/>
        </w:trPr>
        <w:tc>
          <w:tcPr>
            <w:tcW w:w="6021" w:type="dxa"/>
          </w:tcPr>
          <w:p w:rsidR="00E454AD" w:rsidRPr="008E6DB8" w:rsidRDefault="00E454AD" w:rsidP="00E454AD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211" w:line="360" w:lineRule="auto"/>
              <w:ind w:left="400"/>
              <w:jc w:val="both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Простое предложение</w:t>
            </w:r>
          </w:p>
        </w:tc>
        <w:tc>
          <w:tcPr>
            <w:tcW w:w="1023" w:type="dxa"/>
          </w:tcPr>
          <w:p w:rsidR="00E454AD" w:rsidRPr="008E6DB8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  <w:t>3</w:t>
            </w:r>
          </w:p>
        </w:tc>
        <w:tc>
          <w:tcPr>
            <w:tcW w:w="2020" w:type="dxa"/>
          </w:tcPr>
          <w:p w:rsidR="00E454AD" w:rsidRPr="008E6DB8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  <w:t>-</w:t>
            </w:r>
          </w:p>
        </w:tc>
        <w:tc>
          <w:tcPr>
            <w:tcW w:w="1446" w:type="dxa"/>
          </w:tcPr>
          <w:p w:rsidR="00E454AD" w:rsidRPr="008E6DB8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  <w:t>1</w:t>
            </w:r>
          </w:p>
        </w:tc>
      </w:tr>
      <w:tr w:rsidR="00E454AD" w:rsidRPr="008E6DB8" w:rsidTr="00D542A8">
        <w:trPr>
          <w:jc w:val="center"/>
        </w:trPr>
        <w:tc>
          <w:tcPr>
            <w:tcW w:w="6021" w:type="dxa"/>
          </w:tcPr>
          <w:p w:rsidR="00E454AD" w:rsidRPr="008E6DB8" w:rsidRDefault="00E454AD" w:rsidP="00E454AD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211" w:line="360" w:lineRule="auto"/>
              <w:ind w:left="4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Двусоставные предложения</w:t>
            </w:r>
          </w:p>
        </w:tc>
        <w:tc>
          <w:tcPr>
            <w:tcW w:w="1023" w:type="dxa"/>
          </w:tcPr>
          <w:p w:rsidR="00E454AD" w:rsidRPr="008E6DB8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  <w:t>8</w:t>
            </w:r>
          </w:p>
        </w:tc>
        <w:tc>
          <w:tcPr>
            <w:tcW w:w="2020" w:type="dxa"/>
          </w:tcPr>
          <w:p w:rsidR="00E454AD" w:rsidRPr="008E6DB8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  <w:t>1</w:t>
            </w:r>
          </w:p>
        </w:tc>
        <w:tc>
          <w:tcPr>
            <w:tcW w:w="1446" w:type="dxa"/>
          </w:tcPr>
          <w:p w:rsidR="00E454AD" w:rsidRPr="008E6DB8" w:rsidRDefault="00E454AD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  <w:t>1</w:t>
            </w:r>
          </w:p>
        </w:tc>
      </w:tr>
      <w:tr w:rsidR="00E454AD" w:rsidRPr="008E6DB8" w:rsidTr="00D542A8">
        <w:trPr>
          <w:jc w:val="center"/>
        </w:trPr>
        <w:tc>
          <w:tcPr>
            <w:tcW w:w="6021" w:type="dxa"/>
          </w:tcPr>
          <w:p w:rsidR="00E454AD" w:rsidRPr="008E6DB8" w:rsidRDefault="009F04B7" w:rsidP="009F04B7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211" w:line="360" w:lineRule="auto"/>
              <w:ind w:left="4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Второстепенные члены предложения</w:t>
            </w:r>
          </w:p>
        </w:tc>
        <w:tc>
          <w:tcPr>
            <w:tcW w:w="1023" w:type="dxa"/>
          </w:tcPr>
          <w:p w:rsidR="00E454AD" w:rsidRPr="008E6DB8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  <w:t>10</w:t>
            </w:r>
          </w:p>
        </w:tc>
        <w:tc>
          <w:tcPr>
            <w:tcW w:w="2020" w:type="dxa"/>
          </w:tcPr>
          <w:p w:rsidR="00E454AD" w:rsidRPr="008E6DB8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  <w:t>1</w:t>
            </w:r>
          </w:p>
        </w:tc>
        <w:tc>
          <w:tcPr>
            <w:tcW w:w="1446" w:type="dxa"/>
          </w:tcPr>
          <w:p w:rsidR="00E454AD" w:rsidRPr="008E6DB8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  <w:t>1</w:t>
            </w:r>
          </w:p>
        </w:tc>
      </w:tr>
      <w:tr w:rsidR="009F04B7" w:rsidRPr="008E6DB8" w:rsidTr="00D542A8">
        <w:trPr>
          <w:jc w:val="center"/>
        </w:trPr>
        <w:tc>
          <w:tcPr>
            <w:tcW w:w="6021" w:type="dxa"/>
          </w:tcPr>
          <w:p w:rsidR="009F04B7" w:rsidRPr="008E6DB8" w:rsidRDefault="009F04B7" w:rsidP="009F04B7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211" w:line="360" w:lineRule="auto"/>
              <w:ind w:left="4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Односоставные предложения</w:t>
            </w:r>
          </w:p>
        </w:tc>
        <w:tc>
          <w:tcPr>
            <w:tcW w:w="1023" w:type="dxa"/>
          </w:tcPr>
          <w:p w:rsidR="009F04B7" w:rsidRPr="008E6DB8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  <w:t>11</w:t>
            </w:r>
          </w:p>
        </w:tc>
        <w:tc>
          <w:tcPr>
            <w:tcW w:w="2020" w:type="dxa"/>
          </w:tcPr>
          <w:p w:rsidR="009F04B7" w:rsidRPr="008E6DB8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  <w:t>1</w:t>
            </w:r>
          </w:p>
        </w:tc>
        <w:tc>
          <w:tcPr>
            <w:tcW w:w="1446" w:type="dxa"/>
          </w:tcPr>
          <w:p w:rsidR="009F04B7" w:rsidRPr="008E6DB8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  <w:lang w:val="en-US"/>
              </w:rPr>
              <w:t>2</w:t>
            </w:r>
          </w:p>
        </w:tc>
      </w:tr>
      <w:tr w:rsidR="009F04B7" w:rsidRPr="008E6DB8" w:rsidTr="00D542A8">
        <w:trPr>
          <w:jc w:val="center"/>
        </w:trPr>
        <w:tc>
          <w:tcPr>
            <w:tcW w:w="6021" w:type="dxa"/>
          </w:tcPr>
          <w:p w:rsidR="009F04B7" w:rsidRPr="008E6DB8" w:rsidRDefault="009F04B7" w:rsidP="009F04B7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400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Простое осложненное предложение. Однородные члены предложения.</w:t>
            </w:r>
          </w:p>
        </w:tc>
        <w:tc>
          <w:tcPr>
            <w:tcW w:w="1023" w:type="dxa"/>
          </w:tcPr>
          <w:p w:rsidR="009F04B7" w:rsidRPr="008E6DB8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13</w:t>
            </w:r>
          </w:p>
        </w:tc>
        <w:tc>
          <w:tcPr>
            <w:tcW w:w="2020" w:type="dxa"/>
          </w:tcPr>
          <w:p w:rsidR="009F04B7" w:rsidRPr="008E6DB8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1</w:t>
            </w:r>
          </w:p>
        </w:tc>
        <w:tc>
          <w:tcPr>
            <w:tcW w:w="1446" w:type="dxa"/>
          </w:tcPr>
          <w:p w:rsidR="009F04B7" w:rsidRPr="008E6DB8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2</w:t>
            </w:r>
          </w:p>
        </w:tc>
      </w:tr>
      <w:tr w:rsidR="009F04B7" w:rsidRPr="008E6DB8" w:rsidTr="00D542A8">
        <w:trPr>
          <w:jc w:val="center"/>
        </w:trPr>
        <w:tc>
          <w:tcPr>
            <w:tcW w:w="6021" w:type="dxa"/>
          </w:tcPr>
          <w:p w:rsidR="009F04B7" w:rsidRPr="008E6DB8" w:rsidRDefault="009F04B7" w:rsidP="009F04B7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sz w:val="20"/>
                <w:szCs w:val="20"/>
              </w:rPr>
            </w:pPr>
          </w:p>
          <w:p w:rsidR="009F04B7" w:rsidRPr="008E6DB8" w:rsidRDefault="009F04B7" w:rsidP="009F04B7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400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Обособленные члены предложения</w:t>
            </w:r>
          </w:p>
        </w:tc>
        <w:tc>
          <w:tcPr>
            <w:tcW w:w="1023" w:type="dxa"/>
          </w:tcPr>
          <w:p w:rsidR="009F04B7" w:rsidRPr="008E6DB8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18</w:t>
            </w:r>
          </w:p>
        </w:tc>
        <w:tc>
          <w:tcPr>
            <w:tcW w:w="2020" w:type="dxa"/>
          </w:tcPr>
          <w:p w:rsidR="009F04B7" w:rsidRPr="008E6DB8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2</w:t>
            </w:r>
          </w:p>
        </w:tc>
        <w:tc>
          <w:tcPr>
            <w:tcW w:w="1446" w:type="dxa"/>
          </w:tcPr>
          <w:p w:rsidR="009F04B7" w:rsidRPr="008E6DB8" w:rsidRDefault="009F04B7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2</w:t>
            </w:r>
          </w:p>
        </w:tc>
      </w:tr>
      <w:tr w:rsidR="009F04B7" w:rsidRPr="008E6DB8" w:rsidTr="00D542A8">
        <w:trPr>
          <w:jc w:val="center"/>
        </w:trPr>
        <w:tc>
          <w:tcPr>
            <w:tcW w:w="6021" w:type="dxa"/>
          </w:tcPr>
          <w:p w:rsidR="009F04B7" w:rsidRPr="008E6DB8" w:rsidRDefault="009F04B7" w:rsidP="009F04B7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sz w:val="20"/>
                <w:szCs w:val="20"/>
              </w:rPr>
            </w:pPr>
          </w:p>
          <w:p w:rsidR="009F04B7" w:rsidRPr="008E6DB8" w:rsidRDefault="009F04B7" w:rsidP="00BD41DE">
            <w:pPr>
              <w:spacing w:after="0" w:line="240" w:lineRule="auto"/>
              <w:ind w:left="400" w:hanging="400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10.   </w:t>
            </w:r>
            <w:r w:rsidR="00BD41DE" w:rsidRPr="008E6DB8">
              <w:rPr>
                <w:rFonts w:ascii="Times New Roman" w:hAnsi="Times New Roman"/>
                <w:sz w:val="20"/>
                <w:szCs w:val="20"/>
              </w:rPr>
              <w:t xml:space="preserve">Слова, грамматически не связанные с членами предложения. Обращение </w:t>
            </w:r>
          </w:p>
        </w:tc>
        <w:tc>
          <w:tcPr>
            <w:tcW w:w="1023" w:type="dxa"/>
          </w:tcPr>
          <w:p w:rsidR="009F04B7" w:rsidRPr="008E6DB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4</w:t>
            </w:r>
          </w:p>
        </w:tc>
        <w:tc>
          <w:tcPr>
            <w:tcW w:w="2020" w:type="dxa"/>
          </w:tcPr>
          <w:p w:rsidR="009F04B7" w:rsidRPr="008E6DB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-</w:t>
            </w:r>
          </w:p>
        </w:tc>
        <w:tc>
          <w:tcPr>
            <w:tcW w:w="1446" w:type="dxa"/>
          </w:tcPr>
          <w:p w:rsidR="009F04B7" w:rsidRPr="008E6DB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1</w:t>
            </w:r>
          </w:p>
        </w:tc>
      </w:tr>
      <w:tr w:rsidR="00BD41DE" w:rsidRPr="008E6DB8" w:rsidTr="00D542A8">
        <w:trPr>
          <w:jc w:val="center"/>
        </w:trPr>
        <w:tc>
          <w:tcPr>
            <w:tcW w:w="6021" w:type="dxa"/>
          </w:tcPr>
          <w:p w:rsidR="00BD41DE" w:rsidRPr="008E6DB8" w:rsidRDefault="00BD41DE" w:rsidP="00BD41DE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BD41DE" w:rsidRPr="008E6DB8" w:rsidRDefault="00BD41DE" w:rsidP="00BD41D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400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 Вводные и вставные конструкции </w:t>
            </w:r>
          </w:p>
        </w:tc>
        <w:tc>
          <w:tcPr>
            <w:tcW w:w="1023" w:type="dxa"/>
          </w:tcPr>
          <w:p w:rsidR="00BD41DE" w:rsidRPr="008E6DB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11</w:t>
            </w:r>
          </w:p>
        </w:tc>
        <w:tc>
          <w:tcPr>
            <w:tcW w:w="2020" w:type="dxa"/>
          </w:tcPr>
          <w:p w:rsidR="00BD41DE" w:rsidRPr="008E6DB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1</w:t>
            </w:r>
          </w:p>
        </w:tc>
        <w:tc>
          <w:tcPr>
            <w:tcW w:w="1446" w:type="dxa"/>
          </w:tcPr>
          <w:p w:rsidR="00BD41DE" w:rsidRPr="008E6DB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2</w:t>
            </w:r>
          </w:p>
        </w:tc>
      </w:tr>
      <w:tr w:rsidR="00BD41DE" w:rsidRPr="008E6DB8" w:rsidTr="00D542A8">
        <w:trPr>
          <w:jc w:val="center"/>
        </w:trPr>
        <w:tc>
          <w:tcPr>
            <w:tcW w:w="6021" w:type="dxa"/>
          </w:tcPr>
          <w:p w:rsidR="00BD41DE" w:rsidRPr="008E6DB8" w:rsidRDefault="00BD41DE" w:rsidP="00BD41DE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BD41DE" w:rsidRPr="008E6DB8" w:rsidRDefault="00BD41DE" w:rsidP="00BD41D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400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Чужая речь</w:t>
            </w:r>
          </w:p>
        </w:tc>
        <w:tc>
          <w:tcPr>
            <w:tcW w:w="1023" w:type="dxa"/>
          </w:tcPr>
          <w:p w:rsidR="00BD41DE" w:rsidRPr="008E6DB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8</w:t>
            </w:r>
          </w:p>
        </w:tc>
        <w:tc>
          <w:tcPr>
            <w:tcW w:w="2020" w:type="dxa"/>
          </w:tcPr>
          <w:p w:rsidR="00BD41DE" w:rsidRPr="008E6DB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1</w:t>
            </w:r>
          </w:p>
        </w:tc>
        <w:tc>
          <w:tcPr>
            <w:tcW w:w="1446" w:type="dxa"/>
          </w:tcPr>
          <w:p w:rsidR="00BD41DE" w:rsidRPr="008E6DB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1</w:t>
            </w:r>
          </w:p>
        </w:tc>
      </w:tr>
      <w:tr w:rsidR="00BD41DE" w:rsidRPr="008E6DB8" w:rsidTr="00D542A8">
        <w:trPr>
          <w:jc w:val="center"/>
        </w:trPr>
        <w:tc>
          <w:tcPr>
            <w:tcW w:w="6021" w:type="dxa"/>
          </w:tcPr>
          <w:p w:rsidR="00BD41DE" w:rsidRPr="008E6DB8" w:rsidRDefault="00BD41DE" w:rsidP="00BD41DE">
            <w:pPr>
              <w:pStyle w:val="a7"/>
              <w:spacing w:after="0" w:line="240" w:lineRule="auto"/>
              <w:ind w:left="40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BD41DE" w:rsidRPr="008E6DB8" w:rsidRDefault="00BD41DE" w:rsidP="00BD41DE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40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Итоговый урок.</w:t>
            </w:r>
          </w:p>
        </w:tc>
        <w:tc>
          <w:tcPr>
            <w:tcW w:w="1023" w:type="dxa"/>
          </w:tcPr>
          <w:p w:rsidR="00BD41DE" w:rsidRPr="008E6DB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1</w:t>
            </w:r>
          </w:p>
        </w:tc>
        <w:tc>
          <w:tcPr>
            <w:tcW w:w="2020" w:type="dxa"/>
          </w:tcPr>
          <w:p w:rsidR="00BD41DE" w:rsidRPr="008E6DB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-</w:t>
            </w:r>
          </w:p>
        </w:tc>
        <w:tc>
          <w:tcPr>
            <w:tcW w:w="1446" w:type="dxa"/>
          </w:tcPr>
          <w:p w:rsidR="00BD41DE" w:rsidRPr="008E6DB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4"/>
                <w:sz w:val="20"/>
                <w:szCs w:val="20"/>
              </w:rPr>
              <w:t>-</w:t>
            </w:r>
          </w:p>
        </w:tc>
      </w:tr>
      <w:tr w:rsidR="00D542A8" w:rsidRPr="008E6DB8" w:rsidTr="00D542A8">
        <w:trPr>
          <w:jc w:val="center"/>
        </w:trPr>
        <w:tc>
          <w:tcPr>
            <w:tcW w:w="6021" w:type="dxa"/>
          </w:tcPr>
          <w:p w:rsidR="00D542A8" w:rsidRPr="008E6DB8" w:rsidRDefault="00D542A8" w:rsidP="00D542A8">
            <w:pPr>
              <w:shd w:val="clear" w:color="auto" w:fill="FFFFFF"/>
              <w:spacing w:before="211" w:line="360" w:lineRule="auto"/>
              <w:ind w:left="38"/>
              <w:jc w:val="right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pacing w:val="4"/>
                <w:sz w:val="20"/>
                <w:szCs w:val="20"/>
              </w:rPr>
              <w:t>ИТОГО</w:t>
            </w:r>
          </w:p>
        </w:tc>
        <w:tc>
          <w:tcPr>
            <w:tcW w:w="1023" w:type="dxa"/>
          </w:tcPr>
          <w:p w:rsidR="00D542A8" w:rsidRPr="008E6DB8" w:rsidRDefault="00BD41DE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pacing w:val="4"/>
                <w:sz w:val="20"/>
                <w:szCs w:val="20"/>
              </w:rPr>
              <w:t>104</w:t>
            </w:r>
          </w:p>
        </w:tc>
        <w:tc>
          <w:tcPr>
            <w:tcW w:w="2020" w:type="dxa"/>
          </w:tcPr>
          <w:p w:rsidR="00D542A8" w:rsidRPr="008E6DB8" w:rsidRDefault="00D542A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pacing w:val="4"/>
                <w:sz w:val="20"/>
                <w:szCs w:val="20"/>
              </w:rPr>
              <w:t>11</w:t>
            </w:r>
          </w:p>
        </w:tc>
        <w:tc>
          <w:tcPr>
            <w:tcW w:w="1446" w:type="dxa"/>
          </w:tcPr>
          <w:p w:rsidR="00D542A8" w:rsidRPr="008E6DB8" w:rsidRDefault="00D542A8" w:rsidP="00BD41DE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pacing w:val="4"/>
                <w:sz w:val="20"/>
                <w:szCs w:val="20"/>
              </w:rPr>
              <w:t>1</w:t>
            </w:r>
            <w:r w:rsidR="00BD41DE" w:rsidRPr="008E6DB8">
              <w:rPr>
                <w:rFonts w:ascii="Times New Roman" w:hAnsi="Times New Roman"/>
                <w:b/>
                <w:spacing w:val="4"/>
                <w:sz w:val="20"/>
                <w:szCs w:val="20"/>
              </w:rPr>
              <w:t>5</w:t>
            </w:r>
          </w:p>
        </w:tc>
      </w:tr>
      <w:tr w:rsidR="008E6DB8" w:rsidRPr="008E6DB8" w:rsidTr="00D542A8">
        <w:trPr>
          <w:jc w:val="center"/>
        </w:trPr>
        <w:tc>
          <w:tcPr>
            <w:tcW w:w="6021" w:type="dxa"/>
          </w:tcPr>
          <w:p w:rsidR="008E6DB8" w:rsidRPr="008E6DB8" w:rsidRDefault="008E6DB8" w:rsidP="00D542A8">
            <w:pPr>
              <w:shd w:val="clear" w:color="auto" w:fill="FFFFFF"/>
              <w:spacing w:before="211" w:line="360" w:lineRule="auto"/>
              <w:ind w:left="38"/>
              <w:jc w:val="right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</w:p>
        </w:tc>
        <w:tc>
          <w:tcPr>
            <w:tcW w:w="1023" w:type="dxa"/>
          </w:tcPr>
          <w:p w:rsidR="008E6DB8" w:rsidRPr="008E6DB8" w:rsidRDefault="008E6DB8" w:rsidP="00D542A8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</w:p>
        </w:tc>
        <w:tc>
          <w:tcPr>
            <w:tcW w:w="2020" w:type="dxa"/>
          </w:tcPr>
          <w:p w:rsidR="008E6DB8" w:rsidRPr="008E6DB8" w:rsidRDefault="008E6DB8" w:rsidP="008E6DB8">
            <w:pPr>
              <w:shd w:val="clear" w:color="auto" w:fill="FFFFFF"/>
              <w:spacing w:before="211" w:line="360" w:lineRule="auto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</w:p>
        </w:tc>
        <w:tc>
          <w:tcPr>
            <w:tcW w:w="1446" w:type="dxa"/>
          </w:tcPr>
          <w:p w:rsidR="008E6DB8" w:rsidRPr="008E6DB8" w:rsidRDefault="008E6DB8" w:rsidP="00BD41DE">
            <w:pPr>
              <w:shd w:val="clear" w:color="auto" w:fill="FFFFFF"/>
              <w:spacing w:before="211" w:line="360" w:lineRule="auto"/>
              <w:ind w:left="38"/>
              <w:jc w:val="center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</w:p>
        </w:tc>
      </w:tr>
    </w:tbl>
    <w:p w:rsidR="008E6DB8" w:rsidRDefault="008E6DB8" w:rsidP="008E6DB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E6DB8" w:rsidRDefault="008E6DB8" w:rsidP="008E6DB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E6DB8" w:rsidRDefault="008E6DB8" w:rsidP="008E6DB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E6DB8" w:rsidRDefault="008E6DB8" w:rsidP="008E6DB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E6DB8" w:rsidRDefault="008E6DB8" w:rsidP="008E6DB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E6DB8" w:rsidRPr="008E6DB8" w:rsidRDefault="008E6DB8" w:rsidP="008E6DB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454AD" w:rsidRPr="008E6DB8" w:rsidRDefault="00424622" w:rsidP="00E454AD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ru-RU"/>
        </w:rPr>
        <w:lastRenderedPageBreak/>
        <w:t>КАЛЕНДАРНО-ТЕМАТИЧЕСКОЕ ПЛАНИРОВАНИЕ</w:t>
      </w: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454AD" w:rsidRPr="008E6DB8" w:rsidRDefault="00E454AD" w:rsidP="00E454AD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pacing w:val="-2"/>
          <w:sz w:val="20"/>
          <w:szCs w:val="20"/>
          <w:lang w:eastAsia="ru-RU"/>
        </w:rPr>
      </w:pPr>
      <w:r w:rsidRPr="008E6DB8">
        <w:rPr>
          <w:rFonts w:ascii="Times New Roman" w:eastAsia="Times New Roman" w:hAnsi="Times New Roman"/>
          <w:b/>
          <w:bCs/>
          <w:spacing w:val="-2"/>
          <w:sz w:val="20"/>
          <w:szCs w:val="20"/>
          <w:lang w:eastAsia="ru-RU"/>
        </w:rPr>
        <w:t>104 часа, 3 часа в неделю</w:t>
      </w:r>
    </w:p>
    <w:p w:rsidR="00E454AD" w:rsidRPr="008E6DB8" w:rsidRDefault="00E454AD" w:rsidP="00E454AD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pacing w:val="-2"/>
          <w:sz w:val="20"/>
          <w:szCs w:val="20"/>
          <w:lang w:eastAsia="ru-RU"/>
        </w:rPr>
      </w:pPr>
    </w:p>
    <w:tbl>
      <w:tblPr>
        <w:tblW w:w="106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436"/>
        <w:gridCol w:w="1210"/>
        <w:gridCol w:w="3410"/>
        <w:gridCol w:w="1559"/>
        <w:gridCol w:w="1334"/>
      </w:tblGrid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№ уро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ка</w:t>
            </w:r>
            <w:proofErr w:type="spellEnd"/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Предметные универсальные учебные действия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334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</w:p>
        </w:tc>
      </w:tr>
      <w:tr w:rsidR="00E454AD" w:rsidRPr="008E6DB8" w:rsidTr="008E6DB8">
        <w:trPr>
          <w:trHeight w:val="341"/>
        </w:trPr>
        <w:tc>
          <w:tcPr>
            <w:tcW w:w="10631" w:type="dxa"/>
            <w:gridSpan w:val="6"/>
            <w:shd w:val="clear" w:color="auto" w:fill="auto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>Вводный урок (1 час)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Русский язык в современном мире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Знать: функции русского языка в современном мире. Уметь: выделять   </w:t>
            </w:r>
            <w:proofErr w:type="spellStart"/>
            <w:r w:rsidRPr="008E6DB8">
              <w:rPr>
                <w:rFonts w:ascii="Times New Roman" w:hAnsi="Times New Roman"/>
                <w:sz w:val="20"/>
                <w:szCs w:val="20"/>
              </w:rPr>
              <w:t>микротемы</w:t>
            </w:r>
            <w:proofErr w:type="spell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текста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Упр. 4 (по заданию), со словами из рамочки придумать и записать предложения.</w:t>
            </w:r>
          </w:p>
        </w:tc>
        <w:tc>
          <w:tcPr>
            <w:tcW w:w="1334" w:type="dxa"/>
          </w:tcPr>
          <w:p w:rsidR="00E454AD" w:rsidRPr="008E6DB8" w:rsidRDefault="0042228C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4.09</w:t>
            </w:r>
          </w:p>
        </w:tc>
      </w:tr>
      <w:tr w:rsidR="00E454AD" w:rsidRPr="008E6DB8" w:rsidTr="008E6DB8">
        <w:trPr>
          <w:trHeight w:val="150"/>
        </w:trPr>
        <w:tc>
          <w:tcPr>
            <w:tcW w:w="10631" w:type="dxa"/>
            <w:gridSpan w:val="6"/>
            <w:shd w:val="clear" w:color="auto" w:fill="auto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Повторение </w:t>
            </w:r>
            <w:proofErr w:type="gramStart"/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>изученного</w:t>
            </w:r>
            <w:proofErr w:type="gramEnd"/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в 7 классе. (7+1р.р.)</w:t>
            </w:r>
          </w:p>
        </w:tc>
      </w:tr>
      <w:tr w:rsidR="00E454AD" w:rsidRPr="008E6DB8" w:rsidTr="00E454AD">
        <w:trPr>
          <w:trHeight w:val="26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Пунктуация и орфография. Знаки препинания: знаки завершения, разделения, выделения.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ab/>
              <w:t>Знаки препинания: знаки завершения, разделения, выделения.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основные орфографические и пунктуационные нормы русского языка.</w:t>
            </w:r>
          </w:p>
          <w:p w:rsidR="00E454AD" w:rsidRPr="008E6DB8" w:rsidRDefault="00E454AD" w:rsidP="0042228C">
            <w:pPr>
              <w:pStyle w:val="af8"/>
              <w:tabs>
                <w:tab w:val="left" w:pos="3270"/>
              </w:tabs>
              <w:snapToGrid w:val="0"/>
              <w:rPr>
                <w:sz w:val="20"/>
                <w:szCs w:val="20"/>
              </w:rPr>
            </w:pPr>
            <w:r w:rsidRPr="008E6DB8">
              <w:rPr>
                <w:b/>
                <w:sz w:val="20"/>
                <w:szCs w:val="20"/>
              </w:rPr>
              <w:t xml:space="preserve">Уметь </w:t>
            </w:r>
            <w:r w:rsidRPr="008E6DB8">
              <w:rPr>
                <w:sz w:val="20"/>
                <w:szCs w:val="20"/>
              </w:rPr>
              <w:t>соблюдать обязательные правила орфографии и пунктуации в письменной речи для облегчения понимания информации.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Уметь опознавать слова с изученными орфограммами, безошибочно писать, расставлять знаки препинания.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П. 1,2 упр.7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42228C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7.09</w:t>
            </w:r>
          </w:p>
        </w:tc>
      </w:tr>
      <w:tr w:rsidR="00E454AD" w:rsidRPr="008E6DB8" w:rsidTr="00E454AD">
        <w:trPr>
          <w:trHeight w:val="217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Знаки препинания в сложных предложениях. Орфография. Морфология.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основные признаки простых и сложных предложений, особенности подчинительной, сочинительной и бессоюзной связи.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отличать простое предложение от 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сложного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П.3, упр.16</w:t>
            </w:r>
          </w:p>
        </w:tc>
        <w:tc>
          <w:tcPr>
            <w:tcW w:w="1334" w:type="dxa"/>
          </w:tcPr>
          <w:p w:rsidR="00E454AD" w:rsidRPr="008E6DB8" w:rsidRDefault="0042228C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8.09</w:t>
            </w:r>
          </w:p>
        </w:tc>
      </w:tr>
      <w:tr w:rsidR="00E454AD" w:rsidRPr="008E6DB8" w:rsidTr="00E454AD">
        <w:trPr>
          <w:trHeight w:val="28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proofErr w:type="spellStart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proofErr w:type="spellEnd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нн</w:t>
            </w:r>
            <w:proofErr w:type="spellEnd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в суффиксах прилагательных, причастий и наречий.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основные орфографические нормы.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опознавать языковые единицы, соблюдать в практике письма основные правила орфографии. Уметь опознавать слова с изученными орфограммами, безошибочно писать, группировать слова разных частей речи.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П.4, упр.23</w:t>
            </w:r>
          </w:p>
        </w:tc>
        <w:tc>
          <w:tcPr>
            <w:tcW w:w="1334" w:type="dxa"/>
          </w:tcPr>
          <w:p w:rsidR="00E454AD" w:rsidRPr="008E6DB8" w:rsidRDefault="0042228C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11.09</w:t>
            </w:r>
          </w:p>
        </w:tc>
      </w:tr>
      <w:tr w:rsidR="00E454AD" w:rsidRPr="008E6DB8" w:rsidTr="00E454AD">
        <w:trPr>
          <w:trHeight w:val="25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Закрепление обобщение изученного материала. Буквы </w:t>
            </w:r>
            <w:proofErr w:type="spellStart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proofErr w:type="spellEnd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нн</w:t>
            </w:r>
            <w:proofErr w:type="spellEnd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в суффиксах прилагательных, причастий и наречий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основные орфографические нормы.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опознавать языковые единицы, соблюдать в практике письма основные правила орфографии.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П.4, упр.25</w:t>
            </w:r>
          </w:p>
        </w:tc>
        <w:tc>
          <w:tcPr>
            <w:tcW w:w="1334" w:type="dxa"/>
          </w:tcPr>
          <w:p w:rsidR="00E454AD" w:rsidRPr="008E6DB8" w:rsidRDefault="0042228C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14.09</w:t>
            </w:r>
          </w:p>
        </w:tc>
      </w:tr>
      <w:tr w:rsidR="00E454AD" w:rsidRPr="008E6DB8" w:rsidTr="00E454AD">
        <w:trPr>
          <w:trHeight w:val="236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/Р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Изложение с грамматическим заданием по тексту А. Аверченко упр. 26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стили и типы речи.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пересказывать текст с изменением лица рассказчика, уметь пересказывать те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кст кр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>атко и подробно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Переписать изложение</w:t>
            </w:r>
          </w:p>
        </w:tc>
        <w:tc>
          <w:tcPr>
            <w:tcW w:w="1334" w:type="dxa"/>
          </w:tcPr>
          <w:p w:rsidR="00E454AD" w:rsidRPr="008E6DB8" w:rsidRDefault="0042228C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15.09</w:t>
            </w:r>
          </w:p>
          <w:p w:rsidR="0042228C" w:rsidRPr="008E6DB8" w:rsidRDefault="0042228C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Слитное и раздельное написание </w:t>
            </w: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не - 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 разными частями речи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основные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орфографические и пунктуационные </w:t>
            </w:r>
            <w:proofErr w:type="spellStart"/>
            <w:r w:rsidRPr="008E6DB8">
              <w:rPr>
                <w:rFonts w:ascii="Times New Roman" w:hAnsi="Times New Roman"/>
                <w:sz w:val="20"/>
                <w:szCs w:val="20"/>
              </w:rPr>
              <w:t>нормырусского</w:t>
            </w:r>
            <w:proofErr w:type="spell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языка.</w:t>
            </w:r>
          </w:p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соблюдать основные правила орфографии и   пунктуации в письменной речи.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Уметь безошибочно писать НЕ с разными частями речи.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П.5, упр.35</w:t>
            </w:r>
          </w:p>
        </w:tc>
        <w:tc>
          <w:tcPr>
            <w:tcW w:w="1334" w:type="dxa"/>
          </w:tcPr>
          <w:p w:rsidR="00E454AD" w:rsidRPr="008E6DB8" w:rsidRDefault="0042228C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18.09</w:t>
            </w:r>
          </w:p>
        </w:tc>
      </w:tr>
      <w:tr w:rsidR="00E454AD" w:rsidRPr="008E6DB8" w:rsidTr="00E454AD">
        <w:trPr>
          <w:trHeight w:val="34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Контрольный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E6DB8">
              <w:rPr>
                <w:rFonts w:ascii="Times New Roman" w:hAnsi="Times New Roman"/>
                <w:sz w:val="20"/>
                <w:szCs w:val="20"/>
              </w:rPr>
              <w:t>диктантпо</w:t>
            </w:r>
            <w:proofErr w:type="spell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теме «Повторение изученного в 7 классе»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на письме соблюдать орфографические  и пунктуационные нормы, опознавать части речи, определять в них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морфемы, постоянные и непостоянные признаки, выявлять смысловые отношения между словами в предложениях, подбирать синонимы и антонимы к указанным словам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Повторить словарные слова.</w:t>
            </w:r>
          </w:p>
        </w:tc>
        <w:tc>
          <w:tcPr>
            <w:tcW w:w="1334" w:type="dxa"/>
          </w:tcPr>
          <w:p w:rsidR="00E454AD" w:rsidRPr="008E6DB8" w:rsidRDefault="0042228C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21.09</w:t>
            </w:r>
          </w:p>
        </w:tc>
      </w:tr>
      <w:tr w:rsidR="00E454AD" w:rsidRPr="008E6DB8" w:rsidTr="00E454AD">
        <w:trPr>
          <w:trHeight w:val="34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Анализ контрольного диктанта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Упр.36.</w:t>
            </w:r>
          </w:p>
        </w:tc>
        <w:tc>
          <w:tcPr>
            <w:tcW w:w="1334" w:type="dxa"/>
          </w:tcPr>
          <w:p w:rsidR="00E454AD" w:rsidRPr="008E6DB8" w:rsidRDefault="0042228C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22.09</w:t>
            </w:r>
          </w:p>
        </w:tc>
      </w:tr>
      <w:tr w:rsidR="00E454AD" w:rsidRPr="008E6DB8" w:rsidTr="008E6DB8">
        <w:trPr>
          <w:trHeight w:val="345"/>
        </w:trPr>
        <w:tc>
          <w:tcPr>
            <w:tcW w:w="10631" w:type="dxa"/>
            <w:gridSpan w:val="6"/>
            <w:shd w:val="clear" w:color="auto" w:fill="FFFFFF" w:themeFill="background1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Синтаксис и пунктуация. Культура речи </w:t>
            </w:r>
            <w:proofErr w:type="gramStart"/>
            <w:r w:rsidRPr="008E6DB8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8E6DB8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7+1р.р.)</w:t>
            </w:r>
          </w:p>
        </w:tc>
      </w:tr>
      <w:tr w:rsidR="00E454AD" w:rsidRPr="008E6DB8" w:rsidTr="00E454AD">
        <w:trPr>
          <w:trHeight w:val="217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Основные единицы синтаксиса 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0" w:type="dxa"/>
            <w:vMerge w:val="restart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основные разделы русского языка.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использовать смысловые и грамматические связи словосочетаний и предложений в синтаксисе. Уметь определять границы предложения, выделять словосочетания, использовать смысловые и грамматические связи словосочетаний и предложений.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§6, упр.40</w:t>
            </w:r>
          </w:p>
        </w:tc>
        <w:tc>
          <w:tcPr>
            <w:tcW w:w="1334" w:type="dxa"/>
          </w:tcPr>
          <w:p w:rsidR="00E454AD" w:rsidRPr="008E6DB8" w:rsidRDefault="0042228C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25.09</w:t>
            </w:r>
          </w:p>
        </w:tc>
      </w:tr>
      <w:tr w:rsidR="00E454AD" w:rsidRPr="008E6DB8" w:rsidTr="00E454AD">
        <w:trPr>
          <w:trHeight w:val="217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Текст как единица синтаксиса.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Характеристика человека.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  <w:vMerge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§7, упр.42</w:t>
            </w:r>
          </w:p>
        </w:tc>
        <w:tc>
          <w:tcPr>
            <w:tcW w:w="1334" w:type="dxa"/>
          </w:tcPr>
          <w:p w:rsidR="00E454AD" w:rsidRPr="008E6DB8" w:rsidRDefault="0042228C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28.09</w:t>
            </w:r>
          </w:p>
        </w:tc>
      </w:tr>
      <w:tr w:rsidR="00E454AD" w:rsidRPr="008E6DB8" w:rsidTr="00E454AD">
        <w:trPr>
          <w:trHeight w:val="217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Предложение как единица синтаксиса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  <w:vMerge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§8, упр.51</w:t>
            </w:r>
          </w:p>
        </w:tc>
        <w:tc>
          <w:tcPr>
            <w:tcW w:w="1334" w:type="dxa"/>
          </w:tcPr>
          <w:p w:rsidR="00E454AD" w:rsidRPr="008E6DB8" w:rsidRDefault="0042228C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29.09</w:t>
            </w:r>
          </w:p>
        </w:tc>
      </w:tr>
      <w:tr w:rsidR="00E454AD" w:rsidRPr="008E6DB8" w:rsidTr="00E454AD">
        <w:trPr>
          <w:trHeight w:val="217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Стартовая контрольная работа.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  <w:vMerge w:val="restart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правописание безударных гласных, приставок в прилагательных, окончаний глаголов, правила пунктуации при однородных членах в сложном предложении, тире между главными членами предложения. </w:t>
            </w:r>
          </w:p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производить синтаксический разбор выделенных предложений и составить схемы предложений, разбирать по составу слова, определять в тексте причастия.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Повторить словарные слова.</w:t>
            </w:r>
          </w:p>
        </w:tc>
        <w:tc>
          <w:tcPr>
            <w:tcW w:w="1334" w:type="dxa"/>
          </w:tcPr>
          <w:p w:rsidR="00E454AD" w:rsidRPr="008E6DB8" w:rsidRDefault="0042228C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2.10</w:t>
            </w:r>
          </w:p>
        </w:tc>
      </w:tr>
      <w:tr w:rsidR="00E454AD" w:rsidRPr="008E6DB8" w:rsidTr="00E454AD">
        <w:trPr>
          <w:trHeight w:val="217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Анализ контрольной работы.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Работа над ошибками.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Словосочетание как единица синтаксиса. Строение и грамматическое значение словосочетаний.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  <w:vMerge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§9, упр. 58.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5.10</w:t>
            </w:r>
          </w:p>
        </w:tc>
      </w:tr>
      <w:tr w:rsidR="00E454AD" w:rsidRPr="008E6DB8" w:rsidTr="00E454AD">
        <w:trPr>
          <w:trHeight w:val="300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Виды словосочетаний.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основные виды словосочетаний: именные, глагольные, наречные; признаки словосочетания, уметь распознавать и моделировать словосочетания всех видов.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определять вид словосочетания по морфологическим свойствам главного слова, правильно строить словосочетания и употреблять их в речи.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§10, упр.61,63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6.10</w:t>
            </w:r>
          </w:p>
        </w:tc>
      </w:tr>
      <w:tr w:rsidR="00E454AD" w:rsidRPr="008E6DB8" w:rsidTr="00E454AD">
        <w:trPr>
          <w:trHeight w:val="255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Синтаксические связи слов в словосочетаниях.  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2"/>
                <w:tab w:val="left" w:pos="1102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tabs>
                <w:tab w:val="left" w:pos="992"/>
                <w:tab w:val="left" w:pos="1102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определять тип связи по морфологическим свойствам  зависимого слова</w:t>
            </w: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уметь моделировать словосочетания всех видов, производить синтаксический разбор словосочетаний.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Знать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типы связи слов в словосочетании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§11, упр.67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9.10</w:t>
            </w:r>
          </w:p>
        </w:tc>
      </w:tr>
      <w:tr w:rsidR="00E454AD" w:rsidRPr="008E6DB8" w:rsidTr="00E454AD">
        <w:trPr>
          <w:trHeight w:val="236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Синтаксические связи слов в словосочетаниях. Синтаксический разбор словосочетаний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и соблюдать грамматические и лексические нормы при построении словосочетаний разных видов.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использовать в речи синонимичные по значению словосочетания, видеть нарушения в сочетании слов, исправлять ошибки.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§11,12, упр.70 сделать разбор с/сочетаний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12.10</w:t>
            </w:r>
          </w:p>
        </w:tc>
      </w:tr>
      <w:tr w:rsidR="00E454AD" w:rsidRPr="008E6DB8" w:rsidTr="00E454AD">
        <w:trPr>
          <w:trHeight w:val="236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Контрольная работа (тест) по теме «Словосочетание. Культура речи».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определять виды подчинительной связи в словосочетаниях.</w:t>
            </w:r>
          </w:p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Составлять схемы словосочетаний. Конструировать словосочетания с разными видами подчинительной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связи. Выполнять разбор словосочетаний.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Повторить словарные слова.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13.10</w:t>
            </w:r>
          </w:p>
        </w:tc>
      </w:tr>
      <w:tr w:rsidR="00E454AD" w:rsidRPr="008E6DB8" w:rsidTr="008E6DB8">
        <w:trPr>
          <w:trHeight w:val="236"/>
        </w:trPr>
        <w:tc>
          <w:tcPr>
            <w:tcW w:w="10631" w:type="dxa"/>
            <w:gridSpan w:val="6"/>
            <w:shd w:val="clear" w:color="auto" w:fill="FFFFFF" w:themeFill="background1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Простое предложение</w:t>
            </w:r>
            <w:proofErr w:type="gramStart"/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( </w:t>
            </w:r>
            <w:proofErr w:type="gramEnd"/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>2+1р.р.)</w:t>
            </w:r>
          </w:p>
        </w:tc>
      </w:tr>
      <w:tr w:rsidR="00E454AD" w:rsidRPr="008E6DB8" w:rsidTr="00E454AD">
        <w:trPr>
          <w:trHeight w:val="232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Простое предложение. Грамматическая основа предложения.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и понимать структуру простого и сложного предложений.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находить грамматическую основу предложения. Уметь  производить  синтаксиче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 xml:space="preserve">ский разбор 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простого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предложе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ния.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§13, упр.75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16.10</w:t>
            </w:r>
          </w:p>
        </w:tc>
      </w:tr>
      <w:tr w:rsidR="00E454AD" w:rsidRPr="008E6DB8" w:rsidTr="00E454AD">
        <w:trPr>
          <w:trHeight w:val="206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686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Порядок слов в предложении. Интонация.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основные виды простых предложений  по цели высказывания и интонации. 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интонационно правильно произносить предложения, выделять с помощью логического ударения и порядка слов наиболее важное слово, использовать  в текстах прямой и обратный порядок слов для реализации коммуникативного намерения.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§15, определения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19.10</w:t>
            </w:r>
          </w:p>
        </w:tc>
      </w:tr>
      <w:tr w:rsidR="00E454AD" w:rsidRPr="008E6DB8" w:rsidTr="00E454AD">
        <w:trPr>
          <w:trHeight w:val="420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/Р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Описание  памятника культуры 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делать сопоставительный анализ репродукций картин одного и того же памятника архитектуры, составлять текст с учетом выбора языковых средств.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Знать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структуру текста-описания,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его языковые особенности, 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делать   сравнительный    анализ картин, составлять собственный текст на основе увиденного, вы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бирать жанры, уместно исполь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зовать     изобразительно-выразительные средства языка, соблю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дать нормы русского литератур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ного языка на письме.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Дописать сочинение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20.10</w:t>
            </w:r>
          </w:p>
        </w:tc>
      </w:tr>
      <w:tr w:rsidR="00E454AD" w:rsidRPr="008E6DB8" w:rsidTr="008E6DB8">
        <w:trPr>
          <w:trHeight w:val="420"/>
        </w:trPr>
        <w:tc>
          <w:tcPr>
            <w:tcW w:w="10631" w:type="dxa"/>
            <w:gridSpan w:val="6"/>
            <w:shd w:val="clear" w:color="auto" w:fill="FFFFFF" w:themeFill="background1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>Двусоставные предложения(7+1р.р.)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Главные члены предложения. Подлежащее.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определять способы выражения подлежащего, уметь согласовывать сказуемое с подлежащим, выраженным словосочетанием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Знать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и пояснять функцию глав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ных членов, находить и характе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ризовать подлежащее и сказуе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мое в предложении, определять способы выражения подлежаще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го.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I7 упр. 93.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23.10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23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Сказуемое. Простое глагольное сказуемое.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Знать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  виды   сказуемого.   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Уметь</w:t>
            </w:r>
            <w:r w:rsidR="008E6DB8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находить и характеризовать ска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зуемое в предложении, согласо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>вывать подлежащее и сказуемое,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определять морфологические   способы   вы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ражения    простого    глагольного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сказуемого.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18, 19 упр. 98, 101.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26.10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Составное глагольное сказуемое.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Знать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структуру составного гла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гольного сказуемого, опознавать его в тексте по составу слов, по способу выражения лексического и грамматического значения, различать простое и составное гла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гольное сказуемое.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опознавать и характеризовать сказуемое в предложении, определять  способы выражения простого глагольного сказуемого.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20упр. 103.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27.10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Составное именное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сказуемое.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Знать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структуру составного имен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ного  сказуемого,  различать  со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 xml:space="preserve">ставные глагольные и составные именные сказуемые, определять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способы     выражения     именной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части составного именного ска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зуемого,   сопоставлять   предло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жения с синонимичными сказуе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мыми разных видов.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определять морфологический способ выражения именной части составного именного сказуемого.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§ 21 упр. 111</w:t>
            </w:r>
          </w:p>
          <w:p w:rsidR="00E454AD" w:rsidRPr="008E6DB8" w:rsidRDefault="00E454AD" w:rsidP="0042228C">
            <w:pPr>
              <w:spacing w:after="0" w:line="240" w:lineRule="auto"/>
              <w:ind w:firstLine="851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30.10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26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Тире между подлежащим и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сказуемым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условия постановки тире между подлежащим и сказуемым, при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менять правило на практике, ин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тонационно правильно произно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сить предложения.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определять морфологический способ выражения подлежащих и сказуемых,  интонационно правильно произносить предложения.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22 упр. 117, 119.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16.11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27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Контрольный диктант по теме: «Главные члены предложения».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  <w:vMerge w:val="restart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анализировать способ выражения грамматической основы в предложениях. Анализировать предложения, находя в них грамматическую основу, отмечая особенности интонации, объясняя постановку тире, сопоставляя сведения о типах сказуемого.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17.11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28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Анализ контрольного диктанта.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  <w:vMerge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20.11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/Р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Сжатое изложение с элементами сочинения-рассуждения «Язык- самая большая ценность народа».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писать изложения с творческим заданием, завершив его собственными размышлениями о пользе леса, его значений для каждого человека.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23.11</w:t>
            </w:r>
          </w:p>
        </w:tc>
      </w:tr>
      <w:tr w:rsidR="00E454AD" w:rsidRPr="008E6DB8" w:rsidTr="008E6DB8">
        <w:trPr>
          <w:trHeight w:val="150"/>
        </w:trPr>
        <w:tc>
          <w:tcPr>
            <w:tcW w:w="10631" w:type="dxa"/>
            <w:gridSpan w:val="6"/>
            <w:shd w:val="clear" w:color="auto" w:fill="FFFFFF" w:themeFill="background1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E6DB8">
              <w:rPr>
                <w:rFonts w:ascii="Times New Roman" w:hAnsi="Times New Roman"/>
                <w:i/>
                <w:sz w:val="20"/>
                <w:szCs w:val="20"/>
              </w:rPr>
              <w:t>Второстепенные члены предложения(9+1р.р.)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Роль второстепенных членов предложения. Дополнение.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роль второстепенных членов предложения.</w:t>
            </w:r>
          </w:p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определять роль второстепенных членов предложения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23, 24, упр. 122 (6-9пр.) 130 устно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24.11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31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основные признаки и функции определения.</w:t>
            </w:r>
          </w:p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использовать определения для характеристики предмета. </w:t>
            </w: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 различать   определения согласованные  и   несогласован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ные, определять способы их вы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ражения.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25 упр. 138, 139 (устно)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27.11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Приложение. Знаки препинания при нём.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9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основные признаки и функции приложения.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распознавать приложения, использовать приложения как средство выразительности речи.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26 упр. 142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30.11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33-34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Обстоятельство Основные виды обстоятельства.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2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основные признаки и функции обстоятельства.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различать  виды  обстоя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тельств по значению, определять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способы их выражения, исполь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зовать обстоятельства в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речи   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27 упр. 149.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1.12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Синтаксический разбор 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двусоставного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предложения.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основные признаки и функции всех членов предложения.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производить полный синтаксический разбор 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двусоставного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предложения.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28 упр. 160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4.12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Обобщение и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систематизация материала по теме «Второстепенные члены предложения».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систематизировать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изученный материал по вопросам и заданиям учебника. Работают с научно-популярным текстом из энциклопедии, попутно выполняя задания по орфографии, пунктуации и синтаксису. Исправляют ошибки, связанные с нарушением синтаксической нормы. 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Стр.97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Контрольные вопросы и задания, упр. 169.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7.12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Контрольная работа по теме «Второстепенные члены предложения».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  <w:vMerge w:val="restart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на письме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выявлять  смысловые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отношения   между   словами    в предложениях, определять синтаксическую роль слов в предложении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Повторить словарные слова.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8.12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Анализ контрольной работы. Работа над ошибками.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  <w:vMerge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Упр.170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11.12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/Р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«Характеристика человека»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Понимать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    особенности    такого вида текста как характеристика человека, </w:t>
            </w: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составлять текст такого вида,  использовать язы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ковые  средства,   соблюдать  на письме литературные нормы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Упр. 165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закончить работу)</w:t>
            </w:r>
          </w:p>
        </w:tc>
        <w:tc>
          <w:tcPr>
            <w:tcW w:w="1334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14.12</w:t>
            </w:r>
          </w:p>
        </w:tc>
      </w:tr>
      <w:tr w:rsidR="00E454AD" w:rsidRPr="008E6DB8" w:rsidTr="008E6DB8">
        <w:trPr>
          <w:trHeight w:val="150"/>
        </w:trPr>
        <w:tc>
          <w:tcPr>
            <w:tcW w:w="10631" w:type="dxa"/>
            <w:gridSpan w:val="6"/>
            <w:shd w:val="clear" w:color="auto" w:fill="FFFFFF" w:themeFill="background1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>Односоставные предложения(9+2р.р.)</w:t>
            </w:r>
          </w:p>
        </w:tc>
      </w:tr>
      <w:tr w:rsidR="00E454AD" w:rsidRPr="008E6DB8" w:rsidTr="008E6DB8">
        <w:trPr>
          <w:trHeight w:val="854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Главный член </w:t>
            </w:r>
            <w:proofErr w:type="gramStart"/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>односоставного</w:t>
            </w:r>
            <w:proofErr w:type="gramEnd"/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предложения.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Основные группы односоставных предложений.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Знать структурные особенности односоставных предложений. 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Уметь различать 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двусоставные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и односоставные предложения, опознавать односоставные предложения в тексте, в структу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ре сложного предложения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30 упр.  173.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15.12</w:t>
            </w:r>
          </w:p>
        </w:tc>
      </w:tr>
      <w:tr w:rsidR="00E454AD" w:rsidRPr="008E6DB8" w:rsidTr="00E454AD">
        <w:trPr>
          <w:trHeight w:val="854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>Назывные предложения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Знать</w:t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структурные особенности и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особенности   употребления   на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 xml:space="preserve">зывных предложений. </w:t>
            </w:r>
          </w:p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опо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 xml:space="preserve">знавать их в тексте, употреблять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в    собственных    высказываниях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как средство лаконичного изоб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ражения    фактов    окружающей действительности,   характеризо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вать сферу употребления назыв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ных предложений.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31 упр. 181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18.12</w:t>
            </w:r>
          </w:p>
        </w:tc>
      </w:tr>
      <w:tr w:rsidR="00E454AD" w:rsidRPr="008E6DB8" w:rsidTr="00E454AD">
        <w:trPr>
          <w:trHeight w:val="248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>Определённо-личные предложения.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Знать</w:t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структурно-грамматические </w:t>
            </w:r>
            <w:r w:rsidRPr="008E6DB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особенности определенно-личных </w:t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предложений. 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различать </w:t>
            </w:r>
            <w:proofErr w:type="gramStart"/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>односоставные</w:t>
            </w:r>
            <w:proofErr w:type="gramEnd"/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и двусоставные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предложения, находить опреде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>ленно-личные предложения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32 упр. 187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21.12</w:t>
            </w:r>
          </w:p>
        </w:tc>
      </w:tr>
      <w:tr w:rsidR="00E454AD" w:rsidRPr="008E6DB8" w:rsidTr="00E454AD">
        <w:trPr>
          <w:trHeight w:val="30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>Неопределённо-личные предложения.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Знать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структурно-грамматические особенности        неопределенно-личных     предложений,     сферу употребления, способы выраже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ния сказуемого в этих предложе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ниях, опознавать их в тексте и в структуре   сложного   предложен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ии.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6DB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  их   использовать   в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собственных высказываниях, за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менять двусоставные предложе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ния синонимичными односостав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ными</w:t>
            </w:r>
            <w:proofErr w:type="gramEnd"/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§ 33. Упр. 191, упр. 192 (4, 5, 6, 7)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22.12</w:t>
            </w:r>
          </w:p>
        </w:tc>
      </w:tr>
      <w:tr w:rsidR="00E454AD" w:rsidRPr="008E6DB8" w:rsidTr="00E454AD">
        <w:trPr>
          <w:trHeight w:val="19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/Р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Инструкция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синтаксические особенности официально-делового стиля.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составить текст-инструкцию для бытовой ситуации общения.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34, упр. 198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25.12</w:t>
            </w:r>
          </w:p>
        </w:tc>
      </w:tr>
      <w:tr w:rsidR="00E454AD" w:rsidRPr="008E6DB8" w:rsidTr="00E454AD">
        <w:trPr>
          <w:trHeight w:val="24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>Безличные предложения.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Знать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 структурные  особенности безличных предложений, спосо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бы выражения сказуемого, осо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бенности употребления  в речи.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Уметь 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  опознавать    безличные предложения в тексте, и умело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употреблять в собственной речи.</w:t>
            </w:r>
            <w:proofErr w:type="gramEnd"/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§ 35 упр. 202, 203.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28.12</w:t>
            </w:r>
          </w:p>
        </w:tc>
      </w:tr>
      <w:tr w:rsidR="00E454AD" w:rsidRPr="008E6DB8" w:rsidTr="00E454AD">
        <w:trPr>
          <w:trHeight w:val="27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/Р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Рассуждение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основные признаки публицистического стиля.</w:t>
            </w:r>
          </w:p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дифференцировать главную и второстепенную информацию текста.</w:t>
            </w:r>
          </w:p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  создавать    собственные высказывания, соблюдая типоло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z w:val="20"/>
                <w:szCs w:val="20"/>
              </w:rPr>
              <w:t>гические особенности рассужде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ния, отбирать аргументы,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со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блюдать нормы рус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ского литературного языка.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Сост. рассуждение на 1 из предложенных тем 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29.12</w:t>
            </w:r>
          </w:p>
        </w:tc>
      </w:tr>
      <w:tr w:rsidR="00E454AD" w:rsidRPr="008E6DB8" w:rsidTr="00E454AD">
        <w:trPr>
          <w:trHeight w:val="18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Понятие о неполных предложениях. </w:t>
            </w:r>
            <w:proofErr w:type="gramStart"/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>Неполные</w:t>
            </w:r>
            <w:proofErr w:type="gramEnd"/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предложения в диалоге и в сложном предложении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структурные особенности и функции неполных предложений</w:t>
            </w: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Знать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общее понятие неполных предложений,   понимать   их назна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чение,    пунктуационно оформлять неполные предложе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ния   на   письме,   отграничивать структуру   неполных   предложе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 xml:space="preserve">ний 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односоставных.</w:t>
            </w:r>
          </w:p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употреблять предложения  для создания экспрессии речи, различать неполные и односоставные предложения.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37 упр. 215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11.01</w:t>
            </w:r>
          </w:p>
        </w:tc>
      </w:tr>
      <w:tr w:rsidR="00E454AD" w:rsidRPr="008E6DB8" w:rsidTr="00E454AD">
        <w:trPr>
          <w:trHeight w:val="248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Синтаксический разбор </w:t>
            </w:r>
            <w:proofErr w:type="gramStart"/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>односоставного</w:t>
            </w:r>
            <w:proofErr w:type="gramEnd"/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предложения. 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структурные особенности и функции односоставных предложений</w:t>
            </w: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 производить синтаксический разбор односоставных предложений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38 упр. 216 контрольные вопросы с.101-102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12.01</w:t>
            </w:r>
          </w:p>
        </w:tc>
      </w:tr>
      <w:tr w:rsidR="00E454AD" w:rsidRPr="008E6DB8" w:rsidTr="00E454AD">
        <w:trPr>
          <w:trHeight w:val="163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Контрольный диктант по теме «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Односоставные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предложения»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особенности и функции односоставных предложений.</w:t>
            </w:r>
          </w:p>
          <w:p w:rsidR="00E454AD" w:rsidRPr="008E6DB8" w:rsidRDefault="00E454AD" w:rsidP="0042228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 пользоваться  двусостав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ными и односоставными предло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 xml:space="preserve">жениями   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Повторить словарные слова.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15.01</w:t>
            </w:r>
          </w:p>
        </w:tc>
      </w:tr>
      <w:tr w:rsidR="00E454AD" w:rsidRPr="008E6DB8" w:rsidTr="00E454AD">
        <w:trPr>
          <w:trHeight w:val="292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Анализ контрольного диктанта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упр. 218 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18.01</w:t>
            </w:r>
          </w:p>
        </w:tc>
      </w:tr>
      <w:tr w:rsidR="00E454AD" w:rsidRPr="008E6DB8" w:rsidTr="008E6DB8">
        <w:trPr>
          <w:trHeight w:val="292"/>
        </w:trPr>
        <w:tc>
          <w:tcPr>
            <w:tcW w:w="10631" w:type="dxa"/>
            <w:gridSpan w:val="6"/>
            <w:shd w:val="clear" w:color="auto" w:fill="FFFFFF" w:themeFill="background1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>Простое осложненное предложение (1 ч.).</w:t>
            </w:r>
          </w:p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>Однородные члены предложения (10+2р.р.)</w:t>
            </w:r>
          </w:p>
        </w:tc>
      </w:tr>
      <w:tr w:rsidR="00E454AD" w:rsidRPr="008E6DB8" w:rsidTr="00E454AD">
        <w:trPr>
          <w:trHeight w:val="231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Понятие об  осложненном предложении.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особенности и функции однородных членов предложения.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 опознавать   однородные члены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  ,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соблюдать перечислительную интонацию в предложениях   с   однородными членами, строить предложения с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несколькими рядами однородных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членов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39 упр. 223. § 40.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19.01</w:t>
            </w:r>
          </w:p>
        </w:tc>
      </w:tr>
      <w:tr w:rsidR="00E454AD" w:rsidRPr="008E6DB8" w:rsidTr="00E454AD">
        <w:trPr>
          <w:trHeight w:val="315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особенности и функции однородных членов предложения.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 опознавать   однородные члены, соблюдать перечислительную интонацию в предложениях   с   однородными членами, строить предложения с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несколькими рядами однородных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членов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40 упр. 233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22.01</w:t>
            </w:r>
          </w:p>
        </w:tc>
      </w:tr>
      <w:tr w:rsidR="00E454AD" w:rsidRPr="008E6DB8" w:rsidTr="00E454AD">
        <w:trPr>
          <w:trHeight w:val="315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Однородные члены, связанные только перечислительной интонацией, и пунктуация при них.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особенности и функции однородных членов предложения.</w:t>
            </w:r>
          </w:p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 опознавать   однородные члены, соблюдать перечислительную интонацию в предложениях   с   однородными членами, строить предложения с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 xml:space="preserve">несколькими рядами однородных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членов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25.01</w:t>
            </w:r>
          </w:p>
        </w:tc>
      </w:tr>
      <w:tr w:rsidR="00E454AD" w:rsidRPr="008E6DB8" w:rsidTr="00E454AD">
        <w:trPr>
          <w:trHeight w:val="255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54-55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Однородные и неоднородные определения.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2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и понимать особенности однородных и неоднородных определений.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различать однородные и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неоднородные   определения,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правильно ставить знаки препинания в предложени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ях с однородными и неоднород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ными определениями.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42 упр. 245, подготовиться к диктанту по тексту упр. 247.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26.01</w:t>
            </w:r>
          </w:p>
        </w:tc>
      </w:tr>
      <w:tr w:rsidR="00E454AD" w:rsidRPr="008E6DB8" w:rsidTr="00E454AD">
        <w:trPr>
          <w:trHeight w:val="203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52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8E6DB8">
              <w:rPr>
                <w:rFonts w:ascii="Times New Roman" w:hAnsi="Times New Roman"/>
                <w:spacing w:val="-12"/>
                <w:sz w:val="20"/>
                <w:szCs w:val="20"/>
              </w:rPr>
              <w:t>Изложение</w:t>
            </w:r>
            <w:proofErr w:type="spellEnd"/>
            <w:r w:rsidRPr="008E6DB8">
              <w:rPr>
                <w:rFonts w:ascii="Times New Roman" w:hAnsi="Times New Roman"/>
                <w:spacing w:val="-12"/>
                <w:sz w:val="20"/>
                <w:szCs w:val="20"/>
              </w:rPr>
              <w:t>. Текст – сравнительная характеристика (по упр. 263)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Понимать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    особенности    такого вида текста как сравнительная характеристика человека, </w:t>
            </w: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составлять текст такого вида,  использовать язы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ковые  средства,   соблюдать  на письме литературные нормы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29.01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2"/>
                <w:sz w:val="20"/>
                <w:szCs w:val="20"/>
              </w:rPr>
              <w:t>Однородные члены связанные сочинительными союзами, и пунктуация при них.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правильно ставить знаки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препинания при однородных чле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нах, связанных сочинительными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союзами,      составлять      схемы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предложений    с    однородными членами;    определять    оттенки противопоставления,     контраст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ности, уступительности и несоот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ветствия.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§43, упр. 254.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П.43, упр.262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1.02</w:t>
            </w:r>
          </w:p>
        </w:tc>
      </w:tr>
      <w:tr w:rsidR="00E454AD" w:rsidRPr="008E6DB8" w:rsidTr="00E454AD">
        <w:trPr>
          <w:trHeight w:val="141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Обобщающие слова при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однородных членах предложения и знаки препинания при них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находить обобщающие слова при однородных членах, определять место их по отноше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нию к однородным членам, пра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вильно ставить знаки препина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pacing w:val="-3"/>
                <w:sz w:val="20"/>
                <w:szCs w:val="20"/>
              </w:rPr>
              <w:t>ния, составлять схемы предложе</w:t>
            </w:r>
            <w:r w:rsidRPr="008E6DB8">
              <w:rPr>
                <w:rFonts w:ascii="Times New Roman" w:hAnsi="Times New Roman"/>
                <w:spacing w:val="-3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ний с обобщающими словами при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однородных членах.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§44 ,упр. 268.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2.02</w:t>
            </w:r>
          </w:p>
        </w:tc>
      </w:tr>
      <w:tr w:rsidR="00E454AD" w:rsidRPr="008E6DB8" w:rsidTr="00E454AD">
        <w:trPr>
          <w:trHeight w:val="315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2"/>
                <w:sz w:val="20"/>
                <w:szCs w:val="20"/>
              </w:rPr>
              <w:t>Синтаксический  разбор предложений с однородными членами.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Пунктуационный разбор предложения с однородными членами.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различать предложения с обобщающими словами при од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нородных членах и предложения с составным именным сказуе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 xml:space="preserve">мым, распознавать логические категории рода и вида, общего и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частного. Правильно расставлять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знаки препинания, использовать предложения с обобщающими словами при однородных членах в текстах различных стилей. </w:t>
            </w: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 производить  синтаксиче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ский   разбор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предложений     с    однородными членами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45 упр. 277;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§47, упр.280.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5.02</w:t>
            </w:r>
          </w:p>
        </w:tc>
      </w:tr>
      <w:tr w:rsidR="00E454AD" w:rsidRPr="008E6DB8" w:rsidTr="00E454AD">
        <w:trPr>
          <w:trHeight w:val="118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Обобщение </w:t>
            </w:r>
            <w:proofErr w:type="gramStart"/>
            <w:r w:rsidRPr="008E6DB8">
              <w:rPr>
                <w:rFonts w:ascii="Times New Roman" w:hAnsi="Times New Roman"/>
                <w:spacing w:val="-12"/>
                <w:sz w:val="20"/>
                <w:szCs w:val="20"/>
              </w:rPr>
              <w:t>изученного</w:t>
            </w:r>
            <w:proofErr w:type="gramEnd"/>
            <w:r w:rsidRPr="008E6DB8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по теме «Однородные члены предложения»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опознавать, строить и чи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тать предложения с однородны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ми членами, правильно ставить знаки препинания, соблюдая ин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тонационные особенности пред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ложений.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Контрольные вопросы на стр.155, упр.283.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8.02</w:t>
            </w:r>
          </w:p>
        </w:tc>
      </w:tr>
      <w:tr w:rsidR="00E454AD" w:rsidRPr="008E6DB8" w:rsidTr="00E454AD">
        <w:trPr>
          <w:trHeight w:val="120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2"/>
                <w:sz w:val="20"/>
                <w:szCs w:val="20"/>
              </w:rPr>
              <w:t>Контрольный диктант по теме «Однородные члены предложения»</w:t>
            </w:r>
            <w:proofErr w:type="gramStart"/>
            <w:r w:rsidRPr="008E6DB8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на письме соблюдать основные ор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фографические   и   пунктуацион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ные   нормы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Повторить словарные слова.</w:t>
            </w:r>
          </w:p>
        </w:tc>
        <w:tc>
          <w:tcPr>
            <w:tcW w:w="1334" w:type="dxa"/>
          </w:tcPr>
          <w:p w:rsidR="00E454AD" w:rsidRPr="008E6DB8" w:rsidRDefault="00B11A37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9.02</w:t>
            </w:r>
          </w:p>
        </w:tc>
      </w:tr>
      <w:tr w:rsidR="00E454AD" w:rsidRPr="008E6DB8" w:rsidTr="00E454AD">
        <w:trPr>
          <w:trHeight w:val="120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2"/>
                <w:sz w:val="20"/>
                <w:szCs w:val="20"/>
              </w:rPr>
              <w:t>Анализ контрольного диктанта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Работа над ошибками.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Упр.284(1)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12.02</w:t>
            </w:r>
          </w:p>
        </w:tc>
      </w:tr>
      <w:tr w:rsidR="00E454AD" w:rsidRPr="008E6DB8" w:rsidTr="00E454AD">
        <w:trPr>
          <w:trHeight w:val="120"/>
        </w:trPr>
        <w:tc>
          <w:tcPr>
            <w:tcW w:w="682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  <w:sz w:val="20"/>
                <w:szCs w:val="20"/>
              </w:rPr>
            </w:pPr>
            <w:proofErr w:type="gramStart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/Р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Контрольное с</w:t>
            </w:r>
            <w:r w:rsidRPr="008E6DB8">
              <w:rPr>
                <w:rFonts w:ascii="Times New Roman" w:hAnsi="Times New Roman"/>
                <w:spacing w:val="-12"/>
                <w:sz w:val="20"/>
                <w:szCs w:val="20"/>
              </w:rPr>
              <w:t>очинение-отзыв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2"/>
                <w:sz w:val="20"/>
                <w:szCs w:val="20"/>
              </w:rPr>
              <w:t>по картине В.Е. Попкова «Осенние дожди» (упр.281).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Знать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, что такое отзыв, его структуру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составлять 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связный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рассказ- описание по картине, давать оценку произведению живописи, выражать личное отношение к увиденному на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картине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Закончить сочинение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15.02</w:t>
            </w:r>
          </w:p>
        </w:tc>
      </w:tr>
      <w:tr w:rsidR="00E454AD" w:rsidRPr="008E6DB8" w:rsidTr="008E6DB8">
        <w:trPr>
          <w:trHeight w:val="120"/>
        </w:trPr>
        <w:tc>
          <w:tcPr>
            <w:tcW w:w="10631" w:type="dxa"/>
            <w:gridSpan w:val="6"/>
            <w:shd w:val="clear" w:color="auto" w:fill="FFFFFF" w:themeFill="background1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Обособленные члены предложения(16+2р.р.)</w:t>
            </w:r>
          </w:p>
        </w:tc>
      </w:tr>
      <w:tr w:rsidR="00E454AD" w:rsidRPr="008E6DB8" w:rsidTr="00E454AD">
        <w:trPr>
          <w:trHeight w:val="146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Понятие об обособлении.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Иметь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представление об обособлении как способе придать второстепенным членам предложения относительную  смысловую самостоятельность, особую значимость  в высказывании, уметь характеризовать разные признаки обособления оборотов: смысловые, грамматические, интонационные, пунктуационные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§47,упр. 288.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16.02</w:t>
            </w:r>
          </w:p>
        </w:tc>
      </w:tr>
      <w:tr w:rsidR="00E454AD" w:rsidRPr="008E6DB8" w:rsidTr="00E454AD">
        <w:trPr>
          <w:trHeight w:val="25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65-66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Обособленные определения. Обособление согласованных распространённых и нераспространённых определений.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Выделительные знаки препинания при них.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2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находить грамматические условия обособления определений, выраженных причастными оборотами и прилагательными с зависимыми словами, а также согласованные одиночные определения, относящиеся к существительным, интонационно правильно их произносить, ставить знаки препинания при пунктуационном оформлении письменного текста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§48,упр. 293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§48,упр. 299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19.02-26.02</w:t>
            </w:r>
          </w:p>
        </w:tc>
      </w:tr>
      <w:tr w:rsidR="00E454AD" w:rsidRPr="008E6DB8" w:rsidTr="00E454AD">
        <w:trPr>
          <w:trHeight w:val="742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67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Подготовка к контрольному сочинению-рассуждению на дискуссионную тему  (</w:t>
            </w:r>
            <w:proofErr w:type="spellStart"/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302)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создавать текст - рассуждение, сохраняя его композиционные элемент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ы(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>тезис, аргументы, вывод), ориентируясь на определённого читателя, умело вплетать цитаты из художественного текста, обосновывать своё мнение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§49, Упр.302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1.03</w:t>
            </w:r>
          </w:p>
        </w:tc>
      </w:tr>
      <w:tr w:rsidR="00E454AD" w:rsidRPr="008E6DB8" w:rsidTr="00E454AD">
        <w:trPr>
          <w:trHeight w:val="742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Контрольное  сочинение-рассуждение на дискуссионную тему  (</w:t>
            </w:r>
            <w:proofErr w:type="spellStart"/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302)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создавать текст - рассуждение, сохраняя его композиционные элемент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ы(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>тезис, аргументы, вывод), ориентируясь на определённого читателя, умело вплетать цитаты из художественного текста, обосновывать своё мнение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§49, Упр.302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2.03</w:t>
            </w:r>
          </w:p>
        </w:tc>
      </w:tr>
      <w:tr w:rsidR="00E454AD" w:rsidRPr="008E6DB8" w:rsidTr="00E454AD">
        <w:trPr>
          <w:trHeight w:val="24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Обособление согласованных приложений. Выделительные знаки препинания при них.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Знать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основные условия обособления приложений, интонационно правильно произносить предложения с обособленными приложениями, правильно ставить знаки препинания при выделении обособленных приложений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50,упр.307.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5.03</w:t>
            </w:r>
          </w:p>
        </w:tc>
      </w:tr>
      <w:tr w:rsidR="00E454AD" w:rsidRPr="008E6DB8" w:rsidTr="00E454AD">
        <w:trPr>
          <w:trHeight w:val="16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Контрольная работа (тест)  по теме «Обособленные определения и приложения»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опознавать приложения в тексте на слух, правильно ставить знаки препинания, интонационно правильно произносить предложения с обособленными приложениями, использовать обособленные  приложения в разных стилях и текстах речи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Повторить словарные слова.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12.03</w:t>
            </w:r>
          </w:p>
        </w:tc>
      </w:tr>
      <w:tr w:rsidR="00E454AD" w:rsidRPr="008E6DB8" w:rsidTr="00E454AD">
        <w:trPr>
          <w:trHeight w:val="22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Анализ контрольной работы. Работа над ошибками. 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Упр.311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15.03</w:t>
            </w:r>
          </w:p>
        </w:tc>
      </w:tr>
      <w:tr w:rsidR="00E454AD" w:rsidRPr="008E6DB8" w:rsidTr="00E454AD">
        <w:trPr>
          <w:trHeight w:val="30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Обособление обстоятельств, выраженных деепричастными оборотами и одиночными деепричастиями. Выделительные знаки препинания при них.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Уметь определять условия обособления обстоятельств, выраженных деепричастным оборотом и одиночным деепричастием, находить деепричастный оборот, определять его границы, ставить знаки препинания при обособлении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обстоятельств, использовать в речи деепричастный оборот, правильно строить предложения  с ними, уметь заменять их синонимичными конструкциями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§51,упр. 314.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16.03</w:t>
            </w:r>
          </w:p>
        </w:tc>
      </w:tr>
      <w:tr w:rsidR="00E454AD" w:rsidRPr="008E6DB8" w:rsidTr="00E454AD">
        <w:trPr>
          <w:trHeight w:val="30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Отсутствие или наличие запятой перед союзом КАК. Сравнительный оборот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Уметь опознавать синтаксические конструкции с союзом КАК, правильно ставить знаки препинания в предложениях со сравнительным оборотом и синтаксическими конструкциями с КАК, использовать сравнительный оборот в текстах разных стилей и типов речи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Задание на распечатке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19.03</w:t>
            </w:r>
          </w:p>
        </w:tc>
      </w:tr>
      <w:tr w:rsidR="00E454AD" w:rsidRPr="008E6DB8" w:rsidTr="00E454AD">
        <w:trPr>
          <w:trHeight w:val="30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74-75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Обособленные обстоятельства. Обособленные обстоятельства, выраженные существительными с предлогами. Выделительные знаки препинания при них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2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Знать основные условия обособления обстоятельств, выраженных именами существительными с предлогами в косвенных падежах, интонационно правильно  произносить предложения с обособленными обстоятельствами уступки и причины, выраженными существительными с предлогами, правильно расставлять знаки препинания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Тетрадь на печатной основе.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22.03</w:t>
            </w:r>
          </w:p>
          <w:p w:rsidR="008C4B55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23.03</w:t>
            </w:r>
          </w:p>
        </w:tc>
      </w:tr>
      <w:tr w:rsidR="00E454AD" w:rsidRPr="008E6DB8" w:rsidTr="00E454AD">
        <w:trPr>
          <w:trHeight w:val="27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76-77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Обособление уточняющих членов предложения. Выделительные знаки препинания при уточняющих членах предложения.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2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Иметь преставление об уточняющих членах предложения и о свойствах, отличающих их от обособленных оборотов, уметь опознавать уточняющие члены предложения на основе </w:t>
            </w:r>
            <w:proofErr w:type="spellStart"/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семантико</w:t>
            </w:r>
            <w:proofErr w:type="spell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– интонационного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анализа высказывания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§52, упр.326.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26.03</w:t>
            </w:r>
          </w:p>
          <w:p w:rsidR="008C4B55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29.03</w:t>
            </w:r>
          </w:p>
        </w:tc>
      </w:tr>
      <w:tr w:rsidR="00E454AD" w:rsidRPr="008E6DB8" w:rsidTr="00E454AD">
        <w:trPr>
          <w:trHeight w:val="24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Синтаксический разбор предложения с обособленными членами. Пунктуационный разбор предложения с обособленными членами.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Уметь производить синтаксический   разбор предложений с обособленными членами,  правильно ставить знаки препинания при обособленных членах предложения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Уметь производить  пунктуационный  разбор предложений с обособленными членами,  правильно ставить знаки препинания при обособленных членах предложения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53-54, упр. 330, 333.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30.03</w:t>
            </w:r>
          </w:p>
        </w:tc>
      </w:tr>
      <w:tr w:rsidR="00E454AD" w:rsidRPr="008E6DB8" w:rsidTr="00E454AD">
        <w:trPr>
          <w:trHeight w:val="24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Систематизация и обобщение материала по теме «Обособленные члены предложения».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4"/>
              </w:tabs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Уметь опознавать, строить и читать предложения с обособленными членами, правильно ставить знаки препинания, соблюдая интонационные особенности предложений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Контрольные вопросы на стр.189, упр. 337(1).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2.04</w:t>
            </w:r>
          </w:p>
        </w:tc>
      </w:tr>
      <w:tr w:rsidR="00E454AD" w:rsidRPr="008E6DB8" w:rsidTr="00E454AD">
        <w:trPr>
          <w:trHeight w:val="21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Контрольный диктант по теме «Обособленные члены предложения».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Уметь воспроизводить </w:t>
            </w:r>
            <w:proofErr w:type="spellStart"/>
            <w:r w:rsidRPr="008E6DB8">
              <w:rPr>
                <w:rFonts w:ascii="Times New Roman" w:hAnsi="Times New Roman"/>
                <w:sz w:val="20"/>
                <w:szCs w:val="20"/>
              </w:rPr>
              <w:t>аудируемый</w:t>
            </w:r>
            <w:proofErr w:type="spell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текст на письме, соблюдать орфографические и пунктуационные  нормы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Повторить словарные слова.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5.04</w:t>
            </w:r>
          </w:p>
        </w:tc>
      </w:tr>
      <w:tr w:rsidR="00E454AD" w:rsidRPr="008E6DB8" w:rsidTr="00E454AD">
        <w:trPr>
          <w:trHeight w:val="21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Анализ контрольного диктанта. 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4"/>
              </w:tabs>
              <w:spacing w:after="0" w:line="240" w:lineRule="auto"/>
              <w:ind w:right="-32"/>
              <w:jc w:val="center"/>
              <w:rPr>
                <w:rFonts w:ascii="Times New Roman" w:hAnsi="Times New Roman"/>
                <w:spacing w:val="-1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Уметь опознавать обособленные и уточняющие члены предложения на основе </w:t>
            </w:r>
            <w:proofErr w:type="spellStart"/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семантико</w:t>
            </w:r>
            <w:proofErr w:type="spell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– интонационного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анализа высказывания, производить синтаксический и пунктуационный  разбор предложений с обособленными членами,  правильно ставить знаки препинания при обособленных членах предложения.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Упр. 341.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8.04</w:t>
            </w:r>
          </w:p>
        </w:tc>
      </w:tr>
      <w:tr w:rsidR="00E454AD" w:rsidRPr="008E6DB8" w:rsidTr="008E6DB8">
        <w:trPr>
          <w:trHeight w:val="210"/>
        </w:trPr>
        <w:tc>
          <w:tcPr>
            <w:tcW w:w="10631" w:type="dxa"/>
            <w:gridSpan w:val="6"/>
            <w:shd w:val="clear" w:color="auto" w:fill="FFFFFF" w:themeFill="background1"/>
          </w:tcPr>
          <w:p w:rsidR="008E6DB8" w:rsidRPr="008E6DB8" w:rsidRDefault="00E454AD" w:rsidP="008E6DB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Слова, грамматически не </w:t>
            </w:r>
            <w:proofErr w:type="spellStart"/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>связ</w:t>
            </w:r>
            <w:proofErr w:type="spellEnd"/>
            <w:r w:rsidR="008E6DB8"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  <w:p w:rsidR="00E454AD" w:rsidRPr="008E6DB8" w:rsidRDefault="008E6DB8" w:rsidP="008E6D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>Обращение (3+1р.р.</w:t>
            </w:r>
            <w:proofErr w:type="gramStart"/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  <w:proofErr w:type="spellStart"/>
            <w:r w:rsidR="00E454AD"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proofErr w:type="gramEnd"/>
            <w:r w:rsidR="00E454AD"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>нные</w:t>
            </w:r>
            <w:proofErr w:type="spellEnd"/>
            <w:r w:rsidR="00E454AD"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 членами предложения.</w:t>
            </w:r>
          </w:p>
        </w:tc>
      </w:tr>
      <w:tr w:rsidR="00E454AD" w:rsidRPr="008E6DB8" w:rsidTr="00E454AD">
        <w:trPr>
          <w:trHeight w:val="191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82-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Обращение, его функции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и способы выражения. Выделительные знаки препинания при обращении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2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Иметь представление об обращении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за счёт осмысления основного назначения обращения в реч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и(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звательная, оценочная, изобразительная функция обращения), уметь характеризовать синтаксические  и пунктуационные особенности предложений с обращениями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§ 55 упр. 344, §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56 упр. 347.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9.04</w:t>
            </w:r>
          </w:p>
          <w:p w:rsidR="008C4B55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12.04</w:t>
            </w:r>
          </w:p>
        </w:tc>
      </w:tr>
      <w:tr w:rsidR="00E454AD" w:rsidRPr="008E6DB8" w:rsidTr="00E454AD">
        <w:trPr>
          <w:trHeight w:val="30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Выделительные знаки препинания при обращении. Употребление обращений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Уметь интонационно правильно произносить предложения, употреблять обращения в различных речевых ситуациях, различать обращения и подлежащие двусоставного предложения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§ 57-58, 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упр. 352.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15.04</w:t>
            </w:r>
          </w:p>
        </w:tc>
      </w:tr>
      <w:tr w:rsidR="00E454AD" w:rsidRPr="008E6DB8" w:rsidTr="00E454AD">
        <w:trPr>
          <w:trHeight w:val="22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Эпистолярный жанр. Составление делового письма (упр. 360)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Понимать  особенности  такого вида текста как деловое письмо, уметь использовать текст такого вида, использовать языковые средства, соблюдать на письме литературные нормы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Стр. 202, 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упр. 360.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16.04</w:t>
            </w:r>
          </w:p>
        </w:tc>
      </w:tr>
      <w:tr w:rsidR="00E454AD" w:rsidRPr="008E6DB8" w:rsidTr="008E6DB8">
        <w:trPr>
          <w:trHeight w:val="225"/>
        </w:trPr>
        <w:tc>
          <w:tcPr>
            <w:tcW w:w="10631" w:type="dxa"/>
            <w:gridSpan w:val="6"/>
            <w:shd w:val="clear" w:color="auto" w:fill="FFFFFF" w:themeFill="background1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>Вводные и вставные конструкции (9+2р.р.)</w:t>
            </w:r>
          </w:p>
        </w:tc>
      </w:tr>
      <w:tr w:rsidR="00E454AD" w:rsidRPr="008E6DB8" w:rsidTr="00E454AD">
        <w:trPr>
          <w:trHeight w:val="25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86-87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Вводные конструкции (слова, словосочетания, предложения). Группы вводных слов и вводных сочетаний по значению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54"/>
              <w:jc w:val="center"/>
              <w:rPr>
                <w:rFonts w:ascii="Times New Roman" w:hAnsi="Times New Roman"/>
                <w:spacing w:val="-1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условия обособления   несогласованных определений.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опознавать условия обо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собления  определений,  интона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 xml:space="preserve">ционно   правильно   произносить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предложения   с  обособленными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определениями,   при  пунктуаци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онном оформлении письменного текста правильно ставить знаки препинания,   использовать   обо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собленные  определения  в  тек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стах разных стилей и типов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59 упр. 363.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60 упр. 369.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19.04</w:t>
            </w:r>
          </w:p>
          <w:p w:rsidR="008C4B55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22.04</w:t>
            </w:r>
          </w:p>
        </w:tc>
      </w:tr>
      <w:tr w:rsidR="00E454AD" w:rsidRPr="008E6DB8" w:rsidTr="00E454AD">
        <w:trPr>
          <w:trHeight w:val="27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основные условия обособ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ления приложений, интонацион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но правильно произносить пред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ложения с обособленными при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 xml:space="preserve">ложениями,   правильно   ставить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знаки препинания при выделении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обособленных приложений.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§61, упр. 376.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23.04</w:t>
            </w:r>
          </w:p>
        </w:tc>
      </w:tr>
      <w:tr w:rsidR="00E454AD" w:rsidRPr="008E6DB8" w:rsidTr="00E454AD">
        <w:trPr>
          <w:trHeight w:val="28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436" w:type="dxa"/>
            <w:vAlign w:val="center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Р.Р. </w:t>
            </w: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Подготовка к сжатому изложению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54"/>
              <w:jc w:val="center"/>
              <w:rPr>
                <w:rFonts w:ascii="Times New Roman" w:hAnsi="Times New Roman"/>
                <w:spacing w:val="-1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Определение темы, основной мысли текста.</w:t>
            </w:r>
          </w:p>
          <w:p w:rsidR="00E454AD" w:rsidRPr="008E6DB8" w:rsidRDefault="00E454AD" w:rsidP="004222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Понимание основной и дополнительной информации текста, воспринимаемого на слух.</w:t>
            </w:r>
          </w:p>
          <w:p w:rsidR="00E454AD" w:rsidRPr="008E6DB8" w:rsidRDefault="00E454AD" w:rsidP="004222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Деление текста на смысловые части. Осуществление информационной переработки текста, передавая его содержание в виде простого плана.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Изложение сжато в письменной форме содержания прослушанного текста.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49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>пр.304</w:t>
            </w:r>
          </w:p>
        </w:tc>
        <w:tc>
          <w:tcPr>
            <w:tcW w:w="1334" w:type="dxa"/>
          </w:tcPr>
          <w:p w:rsidR="00E454AD" w:rsidRPr="008E6DB8" w:rsidRDefault="008C4B55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26.04</w:t>
            </w:r>
          </w:p>
        </w:tc>
      </w:tr>
      <w:tr w:rsidR="00E454AD" w:rsidRPr="008E6DB8" w:rsidTr="00E454AD">
        <w:trPr>
          <w:trHeight w:val="30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436" w:type="dxa"/>
            <w:vAlign w:val="center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Р.Р. </w:t>
            </w: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 xml:space="preserve">Контрольное  сжатое  изложение 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Уметь пересказать фрагмент прослушанного текста, сохраняя структуру и языковые особенности исходного текста, соблюдая нормы литературного языка на письме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51</w:t>
            </w: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8E6DB8">
              <w:rPr>
                <w:rFonts w:ascii="Times New Roman" w:hAnsi="Times New Roman"/>
                <w:sz w:val="20"/>
                <w:szCs w:val="20"/>
              </w:rPr>
              <w:t>пр. 318.</w:t>
            </w:r>
          </w:p>
        </w:tc>
        <w:tc>
          <w:tcPr>
            <w:tcW w:w="1334" w:type="dxa"/>
          </w:tcPr>
          <w:p w:rsidR="00E454AD" w:rsidRPr="008E6DB8" w:rsidRDefault="00886DB8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27.04</w:t>
            </w:r>
          </w:p>
        </w:tc>
      </w:tr>
      <w:tr w:rsidR="00E454AD" w:rsidRPr="008E6DB8" w:rsidTr="00E454AD">
        <w:trPr>
          <w:trHeight w:val="27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91.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Вставные слова, словосочетания и предложения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pacing w:val="-11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Иметь представление о вставных конструкциях, их смысловых отличиях от вводных слов и предложений, уметь опознавать вставные конструкции, правильно читать предложения с ними, расставлять знаки препинания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62, упр. 389.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886DB8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30.04</w:t>
            </w:r>
          </w:p>
        </w:tc>
      </w:tr>
      <w:tr w:rsidR="00E454AD" w:rsidRPr="008E6DB8" w:rsidTr="00E454AD">
        <w:trPr>
          <w:trHeight w:val="24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Междометия в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предложении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Иметь представление о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междометиях, их смысловых отличиях от вводных слов и предложений, уметь опознавать междометия в предложении, правильно читать предложения с ними, расставлять знаки препинания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§63, упр.392.</w:t>
            </w:r>
          </w:p>
        </w:tc>
        <w:tc>
          <w:tcPr>
            <w:tcW w:w="1334" w:type="dxa"/>
          </w:tcPr>
          <w:p w:rsidR="00E454A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10.05</w:t>
            </w:r>
          </w:p>
        </w:tc>
      </w:tr>
      <w:tr w:rsidR="00E454AD" w:rsidRPr="008E6DB8" w:rsidTr="00E454AD">
        <w:trPr>
          <w:trHeight w:val="13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 с членами предложения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Уметь производить синтаксический разбор предложений с вводными конструкциями, обращениями и междометиями, правильно ставить знаки препинания, производить синонимичную замену вводных слов, различать вводные слова и созвучные члены предложения, использовать вводные слова как средство связи предложений и смысловых частей текста, различные формы обращений в речевом этикете.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§64, упр.395, 398.</w:t>
            </w:r>
          </w:p>
        </w:tc>
        <w:tc>
          <w:tcPr>
            <w:tcW w:w="1334" w:type="dxa"/>
          </w:tcPr>
          <w:p w:rsidR="00E454A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11.05</w:t>
            </w:r>
          </w:p>
          <w:p w:rsidR="007F399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399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399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399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399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399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399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399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14.05</w:t>
            </w:r>
          </w:p>
        </w:tc>
      </w:tr>
      <w:tr w:rsidR="00E454AD" w:rsidRPr="008E6DB8" w:rsidTr="00E454AD">
        <w:trPr>
          <w:trHeight w:val="25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6DB8">
              <w:rPr>
                <w:rFonts w:ascii="Times New Roman" w:hAnsi="Times New Roman"/>
                <w:sz w:val="20"/>
                <w:szCs w:val="20"/>
              </w:rPr>
              <w:t>Систематизация и обобщение изученного по теме «Слова, грамматически не связанные с членами предложения</w:t>
            </w: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 »</w:t>
            </w:r>
            <w:proofErr w:type="gramEnd"/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Уметь опознавать, строить и читать предложения со  словами, грамматически не связанные с членами предложения, правильно ставить знаки препинания, соблюдая интонационные особенности предложений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Контрольные вопросы на стр.221, упр.399.</w:t>
            </w:r>
          </w:p>
        </w:tc>
        <w:tc>
          <w:tcPr>
            <w:tcW w:w="1334" w:type="dxa"/>
          </w:tcPr>
          <w:p w:rsidR="00E454A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17.05</w:t>
            </w:r>
          </w:p>
        </w:tc>
      </w:tr>
      <w:tr w:rsidR="00E454AD" w:rsidRPr="008E6DB8" w:rsidTr="00E454AD">
        <w:trPr>
          <w:trHeight w:val="24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Cs/>
                <w:sz w:val="20"/>
                <w:szCs w:val="20"/>
              </w:rPr>
              <w:t>95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Контрольная работа по теме «Слова, грамматически не связанные с членами предложения »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1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Уметь производить синтаксический разбор предложений с вводными конструкциями, обращениями и междометиями, правильно ставить знаки препинания, производить синонимичную замену вводных слов, различать вводные слова и созвучные члены предложения, использовать вводные слова как средство связи предложений и смысловых частей текста, различные формы обращений в речевом этикете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Повторить словарные слова.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pacing w:after="0" w:line="240" w:lineRule="auto"/>
              <w:ind w:firstLine="851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399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</w:tr>
      <w:tr w:rsidR="00E454AD" w:rsidRPr="008E6DB8" w:rsidTr="00E454AD">
        <w:trPr>
          <w:trHeight w:val="25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Знать и пояснять функцию вводных конструкций, находить и характеризовать  слова, грамматически не связанные с членами предложения в тексте, уметь производить синтаксический и пунктуационный  разбор предложений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Упр.400.</w:t>
            </w:r>
          </w:p>
          <w:p w:rsidR="00E454AD" w:rsidRPr="008E6DB8" w:rsidRDefault="00E454AD" w:rsidP="0042228C">
            <w:pPr>
              <w:spacing w:after="0" w:line="240" w:lineRule="auto"/>
              <w:ind w:firstLine="851"/>
              <w:rPr>
                <w:rFonts w:ascii="Times New Roman" w:hAnsi="Times New Roman"/>
                <w:sz w:val="20"/>
                <w:szCs w:val="20"/>
              </w:rPr>
            </w:pP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20.05</w:t>
            </w:r>
          </w:p>
        </w:tc>
      </w:tr>
      <w:tr w:rsidR="00E454AD" w:rsidRPr="008E6DB8" w:rsidTr="008E6DB8">
        <w:trPr>
          <w:trHeight w:val="255"/>
        </w:trPr>
        <w:tc>
          <w:tcPr>
            <w:tcW w:w="10631" w:type="dxa"/>
            <w:gridSpan w:val="6"/>
            <w:shd w:val="clear" w:color="auto" w:fill="FFFFFF" w:themeFill="background1"/>
          </w:tcPr>
          <w:p w:rsidR="00E454AD" w:rsidRPr="008E6DB8" w:rsidRDefault="00E454AD" w:rsidP="004222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i/>
                <w:sz w:val="20"/>
                <w:szCs w:val="20"/>
              </w:rPr>
              <w:t>Чужая речь(7+1р.р.)</w:t>
            </w:r>
          </w:p>
        </w:tc>
      </w:tr>
      <w:tr w:rsidR="00E454AD" w:rsidRPr="008E6DB8" w:rsidTr="00E454AD">
        <w:trPr>
          <w:trHeight w:val="25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Понятие о чужой речи. Комментирующая часть</w:t>
            </w:r>
            <w:r w:rsidRPr="008E6DB8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5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основные  способы  пере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>дачи чужой речи.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вырази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  <w:t xml:space="preserve">тельно   читать   предложения   с 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t>прямой   речью,   правильно   ста</w:t>
            </w:r>
            <w:r w:rsidRPr="008E6DB8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z w:val="20"/>
                <w:szCs w:val="20"/>
              </w:rPr>
              <w:t>вить в них знаки препинания и обосновывать их постановку.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65-66, упр.403.</w:t>
            </w:r>
          </w:p>
        </w:tc>
        <w:tc>
          <w:tcPr>
            <w:tcW w:w="1334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399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20.05</w:t>
            </w:r>
          </w:p>
        </w:tc>
      </w:tr>
      <w:tr w:rsidR="00E454AD" w:rsidRPr="008E6DB8" w:rsidTr="00E454AD">
        <w:trPr>
          <w:trHeight w:val="27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Прямая и косвенная речь. Разделительные и выделительные знаки препинания в предложениях с прямой и косвенной  речью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Знать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основные способы передачи чужой речи, уметь выразительно читать предложения с прямой речью, правильно ставить в них знаки препинания и обосновывать их постановку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 67, упр. 404.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</w:tcPr>
          <w:p w:rsidR="00E454A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21.05</w:t>
            </w:r>
          </w:p>
        </w:tc>
      </w:tr>
      <w:tr w:rsidR="00E454AD" w:rsidRPr="008E6DB8" w:rsidTr="00E454AD">
        <w:trPr>
          <w:trHeight w:val="18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Р.Р.</w:t>
            </w:r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Диалог</w:t>
            </w:r>
            <w:proofErr w:type="gramStart"/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ассказ</w:t>
            </w:r>
            <w:proofErr w:type="spellEnd"/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11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понятие «реплика», различать количество реплик в тексте,  обосновывать постановку знаков препинания при диалоге. </w:t>
            </w: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создавать текст повествовательного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>характера, сохраняя типологические особенности, включать в свой рассказ диалог, соблюдать на письме литературные нормы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§ 70-71, 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упр. 414,419.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</w:tcPr>
          <w:p w:rsidR="00E454A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221..05</w:t>
            </w:r>
          </w:p>
        </w:tc>
      </w:tr>
      <w:tr w:rsidR="00E454AD" w:rsidRPr="008E6DB8" w:rsidTr="00E454AD">
        <w:trPr>
          <w:trHeight w:val="15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Цитата и знаки препинания при ней.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882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правила оформления цитат,   уметь   вводить   цитаты   в речь,   правильно  ставить  знаки препинания при цитировании.</w:t>
            </w:r>
            <w:r w:rsidRPr="008E6DB8">
              <w:rPr>
                <w:rFonts w:ascii="Times New Roman" w:hAnsi="Times New Roman"/>
                <w:sz w:val="20"/>
                <w:szCs w:val="20"/>
              </w:rPr>
              <w:br/>
            </w: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опознавать чужую речь в форме цитаты в тексте, использовать цитаты в устной и письменной речи, правильно ставить знаки препинания при них.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§72, упр. 423.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</w:tcPr>
          <w:p w:rsidR="00E454A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24.05</w:t>
            </w:r>
          </w:p>
        </w:tc>
      </w:tr>
      <w:tr w:rsidR="00E454AD" w:rsidRPr="008E6DB8" w:rsidTr="00E454AD">
        <w:trPr>
          <w:trHeight w:val="195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sz w:val="20"/>
                <w:szCs w:val="20"/>
              </w:rPr>
              <w:t xml:space="preserve">Знать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структурные особенности и функции предложений с чужой речью.</w:t>
            </w:r>
          </w:p>
          <w:p w:rsidR="00E454AD" w:rsidRPr="008E6DB8" w:rsidRDefault="00E454AD" w:rsidP="0042228C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  производить  синтаксиче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ский   и   пунктуационный   разбор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предложений     с    чужой речью</w:t>
            </w:r>
            <w:r w:rsidRPr="008E6DB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.     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Упр. 429, контрольные вопросы стр.244</w:t>
            </w:r>
          </w:p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</w:tcPr>
          <w:p w:rsidR="00E454A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24.05</w:t>
            </w:r>
          </w:p>
        </w:tc>
      </w:tr>
      <w:tr w:rsidR="00E454AD" w:rsidRPr="008E6DB8" w:rsidTr="00E454AD">
        <w:trPr>
          <w:trHeight w:val="18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Контрольный диктант  по теме «Чужая речь»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>грамотно употреблять предложения с чужой речью.</w:t>
            </w:r>
          </w:p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Уметь </w:t>
            </w: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определять и выделять на </w:t>
            </w:r>
            <w:r w:rsidRPr="008E6DB8">
              <w:rPr>
                <w:rFonts w:ascii="Times New Roman" w:hAnsi="Times New Roman"/>
                <w:spacing w:val="-4"/>
                <w:sz w:val="20"/>
                <w:szCs w:val="20"/>
              </w:rPr>
              <w:t>письме   прямую и косвенную речь, цитаты, правильно оформлять диалог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§73, упр.433 (устно).</w:t>
            </w:r>
          </w:p>
        </w:tc>
        <w:tc>
          <w:tcPr>
            <w:tcW w:w="1334" w:type="dxa"/>
          </w:tcPr>
          <w:p w:rsidR="00E454A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25.05</w:t>
            </w:r>
          </w:p>
        </w:tc>
      </w:tr>
      <w:tr w:rsidR="00E454AD" w:rsidRPr="008E6DB8" w:rsidTr="00E454AD">
        <w:trPr>
          <w:trHeight w:val="21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 xml:space="preserve">Анализ контрольного диктанта. 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Уметь</w:t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соблюдать орфографиче</w:t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  <w:t>ские, грамматические и лексиче</w:t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  <w:t>ские нормы при построении сло</w:t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  <w:t>восочетаний разных видов, син</w:t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z w:val="20"/>
                <w:szCs w:val="20"/>
              </w:rPr>
              <w:t>таксические нормы - при пост</w:t>
            </w:r>
            <w:r w:rsidRPr="008E6DB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E6D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роении предложений, исправлять нарушения синтаксических и морфологических норм, владеть языковыми средствами в </w:t>
            </w:r>
            <w:r w:rsidRPr="008E6DB8">
              <w:rPr>
                <w:rFonts w:ascii="Times New Roman" w:hAnsi="Times New Roman"/>
                <w:spacing w:val="-3"/>
                <w:sz w:val="20"/>
                <w:szCs w:val="20"/>
              </w:rPr>
              <w:t>соответствии с целями общения</w:t>
            </w: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§74, упр. 439.</w:t>
            </w:r>
          </w:p>
        </w:tc>
        <w:tc>
          <w:tcPr>
            <w:tcW w:w="1334" w:type="dxa"/>
          </w:tcPr>
          <w:p w:rsidR="00E454AD" w:rsidRPr="008E6DB8" w:rsidRDefault="007F399D" w:rsidP="00422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28.05</w:t>
            </w:r>
          </w:p>
        </w:tc>
      </w:tr>
      <w:tr w:rsidR="00E454AD" w:rsidRPr="008E6DB8" w:rsidTr="00E454AD">
        <w:trPr>
          <w:trHeight w:val="210"/>
        </w:trPr>
        <w:tc>
          <w:tcPr>
            <w:tcW w:w="682" w:type="dxa"/>
          </w:tcPr>
          <w:p w:rsidR="00E454AD" w:rsidRPr="008E6DB8" w:rsidRDefault="00E454AD" w:rsidP="0042228C">
            <w:pPr>
              <w:shd w:val="clear" w:color="auto" w:fill="FFFFFF"/>
              <w:spacing w:before="240" w:after="24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436" w:type="dxa"/>
          </w:tcPr>
          <w:p w:rsidR="00E454AD" w:rsidRPr="008E6DB8" w:rsidRDefault="00E454AD" w:rsidP="0042228C">
            <w:pPr>
              <w:shd w:val="clear" w:color="auto" w:fill="FFFFFF"/>
              <w:spacing w:before="240" w:after="2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Итоговый урок.</w:t>
            </w:r>
          </w:p>
        </w:tc>
        <w:tc>
          <w:tcPr>
            <w:tcW w:w="1210" w:type="dxa"/>
          </w:tcPr>
          <w:p w:rsidR="00E454AD" w:rsidRPr="008E6DB8" w:rsidRDefault="00E454AD" w:rsidP="0042228C">
            <w:pPr>
              <w:shd w:val="clear" w:color="auto" w:fill="FFFFFF"/>
              <w:tabs>
                <w:tab w:val="left" w:pos="992"/>
              </w:tabs>
              <w:spacing w:before="240" w:after="240" w:line="240" w:lineRule="auto"/>
              <w:ind w:right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D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10" w:type="dxa"/>
          </w:tcPr>
          <w:p w:rsidR="00E454AD" w:rsidRPr="008E6DB8" w:rsidRDefault="00E454AD" w:rsidP="0042228C">
            <w:pPr>
              <w:spacing w:before="240" w:after="240" w:line="240" w:lineRule="auto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54AD" w:rsidRPr="008E6DB8" w:rsidRDefault="00E454AD" w:rsidP="0042228C">
            <w:pPr>
              <w:shd w:val="clear" w:color="auto" w:fill="FFFFFF"/>
              <w:spacing w:before="240" w:after="24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:rsidR="00E454AD" w:rsidRPr="008E6DB8" w:rsidRDefault="007F399D" w:rsidP="0042228C">
            <w:pPr>
              <w:spacing w:before="240" w:after="2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DB8">
              <w:rPr>
                <w:rFonts w:ascii="Times New Roman" w:hAnsi="Times New Roman"/>
                <w:sz w:val="20"/>
                <w:szCs w:val="20"/>
              </w:rPr>
              <w:t>31.05</w:t>
            </w:r>
          </w:p>
        </w:tc>
      </w:tr>
    </w:tbl>
    <w:p w:rsidR="00E454AD" w:rsidRPr="008E6DB8" w:rsidRDefault="00E454AD" w:rsidP="00E454AD">
      <w:pPr>
        <w:spacing w:after="0"/>
        <w:rPr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8E6DB8" w:rsidP="008E6DB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                                       </w:t>
      </w:r>
      <w:r w:rsidR="00E454AD" w:rsidRPr="008E6DB8">
        <w:rPr>
          <w:rFonts w:ascii="Times New Roman" w:hAnsi="Times New Roman"/>
          <w:b/>
          <w:sz w:val="20"/>
          <w:szCs w:val="20"/>
        </w:rPr>
        <w:t xml:space="preserve">Раздел </w:t>
      </w:r>
      <w:r w:rsidR="00E454AD" w:rsidRPr="008E6DB8">
        <w:rPr>
          <w:rFonts w:ascii="Times New Roman" w:hAnsi="Times New Roman"/>
          <w:b/>
          <w:sz w:val="20"/>
          <w:szCs w:val="20"/>
          <w:lang w:val="en-US"/>
        </w:rPr>
        <w:t>V</w:t>
      </w:r>
      <w:r w:rsidR="00E454AD" w:rsidRPr="008E6DB8">
        <w:rPr>
          <w:rFonts w:ascii="Times New Roman" w:hAnsi="Times New Roman"/>
          <w:b/>
          <w:sz w:val="20"/>
          <w:szCs w:val="20"/>
        </w:rPr>
        <w:t>. Перечень учебно-методического обеспечения</w:t>
      </w:r>
    </w:p>
    <w:p w:rsidR="00E454AD" w:rsidRPr="008E6DB8" w:rsidRDefault="00E454AD" w:rsidP="00E454A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E454AD" w:rsidP="00BD41DE">
      <w:pPr>
        <w:pStyle w:val="ad"/>
        <w:widowControl w:val="0"/>
        <w:numPr>
          <w:ilvl w:val="1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Стандарт основного общего образования по русскому языку. URL: </w:t>
      </w:r>
      <w:hyperlink r:id="rId8" w:history="1">
        <w:r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http://www.mon.gov.ru/work/obr/dok/obs/fkgs/08.doc</w:t>
        </w:r>
      </w:hyperlink>
      <w:r w:rsidRPr="008E6DB8">
        <w:rPr>
          <w:rFonts w:ascii="Times New Roman" w:hAnsi="Times New Roman"/>
          <w:sz w:val="20"/>
          <w:szCs w:val="20"/>
        </w:rPr>
        <w:t xml:space="preserve"> (дата обращения: 06.08.10).</w:t>
      </w:r>
    </w:p>
    <w:p w:rsidR="00E454AD" w:rsidRPr="008E6DB8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Примерные программы основного общего образования. Русский язык для образовательных учреждений с русским языком обучения. URL: </w:t>
      </w:r>
    </w:p>
    <w:p w:rsidR="00E454AD" w:rsidRPr="008E6DB8" w:rsidRDefault="00B1663B" w:rsidP="00BD41DE">
      <w:pPr>
        <w:pStyle w:val="ad"/>
        <w:spacing w:line="288" w:lineRule="auto"/>
        <w:ind w:left="720"/>
        <w:rPr>
          <w:rFonts w:ascii="Times New Roman" w:hAnsi="Times New Roman"/>
          <w:sz w:val="20"/>
          <w:szCs w:val="20"/>
        </w:rPr>
      </w:pPr>
      <w:hyperlink r:id="rId9" w:history="1">
        <w:r w:rsidR="00E454AD"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http://www.mon.gov.ru/work/obr/dok/obs/prog/02-1-o.doc</w:t>
        </w:r>
      </w:hyperlink>
      <w:r w:rsidR="00E454AD" w:rsidRPr="008E6DB8">
        <w:rPr>
          <w:rFonts w:ascii="Times New Roman" w:hAnsi="Times New Roman"/>
          <w:sz w:val="20"/>
          <w:szCs w:val="20"/>
        </w:rPr>
        <w:t xml:space="preserve"> (дата обращения: 06.08.10).</w:t>
      </w:r>
    </w:p>
    <w:p w:rsidR="00E454AD" w:rsidRPr="008E6DB8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Примерные программы по учебным предметам. Русский язык. 5-9 классы: проект – М.: Просвещение, 2011.</w:t>
      </w:r>
    </w:p>
    <w:p w:rsidR="00E454AD" w:rsidRPr="008E6DB8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Программы общеобразовательных учреждений. Русский язык. 5-9 классы / Баранов М.Т., </w:t>
      </w:r>
      <w:proofErr w:type="spellStart"/>
      <w:r w:rsidRPr="008E6DB8">
        <w:rPr>
          <w:rFonts w:ascii="Times New Roman" w:hAnsi="Times New Roman"/>
          <w:sz w:val="20"/>
          <w:szCs w:val="20"/>
        </w:rPr>
        <w:t>Ладыженская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Т.А., </w:t>
      </w:r>
      <w:proofErr w:type="spellStart"/>
      <w:r w:rsidRPr="008E6DB8">
        <w:rPr>
          <w:rFonts w:ascii="Times New Roman" w:hAnsi="Times New Roman"/>
          <w:sz w:val="20"/>
          <w:szCs w:val="20"/>
        </w:rPr>
        <w:t>Шанский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Н.М. – М.: Просвещение, 2011</w:t>
      </w:r>
    </w:p>
    <w:p w:rsidR="00E454AD" w:rsidRPr="008E6DB8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 xml:space="preserve">Обучение русскому языку в 8 классе: Методические рекомендации к учебнику для 8 класса общеобразовательных учреждений / </w:t>
      </w:r>
      <w:proofErr w:type="spellStart"/>
      <w:r w:rsidRPr="008E6DB8">
        <w:rPr>
          <w:rFonts w:ascii="Times New Roman" w:hAnsi="Times New Roman"/>
          <w:sz w:val="20"/>
          <w:szCs w:val="20"/>
        </w:rPr>
        <w:t>Тростенцова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Л.А., </w:t>
      </w:r>
      <w:proofErr w:type="spellStart"/>
      <w:r w:rsidRPr="008E6DB8">
        <w:rPr>
          <w:rFonts w:ascii="Times New Roman" w:hAnsi="Times New Roman"/>
          <w:sz w:val="20"/>
          <w:szCs w:val="20"/>
        </w:rPr>
        <w:t>Ладыженская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Т.А., </w:t>
      </w:r>
      <w:proofErr w:type="spellStart"/>
      <w:r w:rsidRPr="008E6DB8">
        <w:rPr>
          <w:rFonts w:ascii="Times New Roman" w:hAnsi="Times New Roman"/>
          <w:sz w:val="20"/>
          <w:szCs w:val="20"/>
        </w:rPr>
        <w:t>Шеховцова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И.А. – М.: Просвещение, 2011.</w:t>
      </w:r>
    </w:p>
    <w:p w:rsidR="00E454AD" w:rsidRPr="008E6DB8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  <w:sz w:val="20"/>
          <w:szCs w:val="20"/>
        </w:rPr>
      </w:pPr>
      <w:proofErr w:type="spellStart"/>
      <w:r w:rsidRPr="008E6DB8">
        <w:rPr>
          <w:rFonts w:ascii="Times New Roman" w:hAnsi="Times New Roman"/>
          <w:sz w:val="20"/>
          <w:szCs w:val="20"/>
        </w:rPr>
        <w:t>Тростенцова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Л.А., </w:t>
      </w:r>
      <w:proofErr w:type="spellStart"/>
      <w:r w:rsidRPr="008E6DB8">
        <w:rPr>
          <w:rFonts w:ascii="Times New Roman" w:hAnsi="Times New Roman"/>
          <w:sz w:val="20"/>
          <w:szCs w:val="20"/>
        </w:rPr>
        <w:t>Ладыженская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Т.А., </w:t>
      </w:r>
      <w:proofErr w:type="spellStart"/>
      <w:r w:rsidRPr="008E6DB8">
        <w:rPr>
          <w:rFonts w:ascii="Times New Roman" w:hAnsi="Times New Roman"/>
          <w:sz w:val="20"/>
          <w:szCs w:val="20"/>
        </w:rPr>
        <w:t>Дейкина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А.Д., Александрова О.М. Русский язык. 8 класс: учебник для общеобразовательных учреждений. – М.: Просвещение, 2016.</w:t>
      </w:r>
    </w:p>
    <w:p w:rsidR="00E454AD" w:rsidRPr="008E6DB8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Богданова Г.А. Сборник диктантов по русскому языку. 5–9 классы: пособие для учителей общеобразовательных учреждений. – М.: Просвещение, 2014.</w:t>
      </w:r>
    </w:p>
    <w:p w:rsidR="00E454AD" w:rsidRPr="008E6DB8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</w:rPr>
        <w:t>Контрольно-измерительные материалы. Русский язык: 8 класс</w:t>
      </w:r>
      <w:proofErr w:type="gramStart"/>
      <w:r w:rsidRPr="008E6DB8">
        <w:rPr>
          <w:rFonts w:ascii="Times New Roman" w:hAnsi="Times New Roman"/>
          <w:sz w:val="20"/>
          <w:szCs w:val="20"/>
        </w:rPr>
        <w:t xml:space="preserve"> / С</w:t>
      </w:r>
      <w:proofErr w:type="gramEnd"/>
      <w:r w:rsidRPr="008E6DB8">
        <w:rPr>
          <w:rFonts w:ascii="Times New Roman" w:hAnsi="Times New Roman"/>
          <w:sz w:val="20"/>
          <w:szCs w:val="20"/>
        </w:rPr>
        <w:t>ост. Н.В.Егорова. – М.: ВАКО, 2014</w:t>
      </w:r>
    </w:p>
    <w:p w:rsidR="00E454AD" w:rsidRPr="008E6DB8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  <w:sz w:val="20"/>
          <w:szCs w:val="20"/>
        </w:rPr>
      </w:pPr>
      <w:proofErr w:type="spellStart"/>
      <w:r w:rsidRPr="008E6DB8">
        <w:rPr>
          <w:rFonts w:ascii="Times New Roman" w:hAnsi="Times New Roman"/>
          <w:sz w:val="20"/>
          <w:szCs w:val="20"/>
        </w:rPr>
        <w:t>Нури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О.А. Поурочные разработки по русскому языку: 8 класс: к учебнику </w:t>
      </w:r>
      <w:proofErr w:type="spellStart"/>
      <w:r w:rsidRPr="008E6DB8">
        <w:rPr>
          <w:rFonts w:ascii="Times New Roman" w:hAnsi="Times New Roman"/>
          <w:sz w:val="20"/>
          <w:szCs w:val="20"/>
        </w:rPr>
        <w:t>Л.А.Тростенцовой</w:t>
      </w:r>
      <w:proofErr w:type="spellEnd"/>
      <w:r w:rsidRPr="008E6DB8">
        <w:rPr>
          <w:rFonts w:ascii="Times New Roman" w:hAnsi="Times New Roman"/>
          <w:sz w:val="20"/>
          <w:szCs w:val="20"/>
        </w:rPr>
        <w:t xml:space="preserve"> «Русский язык. 8 класс». – М.: Издательство «Экзамен», 2015. </w:t>
      </w:r>
    </w:p>
    <w:p w:rsidR="00E454AD" w:rsidRPr="008E6DB8" w:rsidRDefault="00E454AD" w:rsidP="00BD41DE">
      <w:pPr>
        <w:pStyle w:val="ad"/>
        <w:widowControl w:val="0"/>
        <w:numPr>
          <w:ilvl w:val="0"/>
          <w:numId w:val="9"/>
        </w:numPr>
        <w:autoSpaceDE w:val="0"/>
        <w:autoSpaceDN w:val="0"/>
        <w:adjustRightInd w:val="0"/>
        <w:spacing w:line="288" w:lineRule="auto"/>
        <w:rPr>
          <w:rFonts w:ascii="Times New Roman" w:hAnsi="Times New Roman"/>
          <w:sz w:val="20"/>
          <w:szCs w:val="20"/>
        </w:rPr>
      </w:pPr>
      <w:r w:rsidRPr="008E6DB8">
        <w:rPr>
          <w:rFonts w:ascii="Times New Roman" w:hAnsi="Times New Roman"/>
          <w:sz w:val="20"/>
          <w:szCs w:val="20"/>
          <w:lang w:val="en-US"/>
        </w:rPr>
        <w:t>CD</w:t>
      </w:r>
      <w:r w:rsidRPr="008E6DB8">
        <w:rPr>
          <w:rFonts w:ascii="Times New Roman" w:hAnsi="Times New Roman"/>
          <w:sz w:val="20"/>
          <w:szCs w:val="20"/>
        </w:rPr>
        <w:t>-</w:t>
      </w:r>
      <w:r w:rsidRPr="008E6DB8">
        <w:rPr>
          <w:rFonts w:ascii="Times New Roman" w:hAnsi="Times New Roman"/>
          <w:sz w:val="20"/>
          <w:szCs w:val="20"/>
          <w:lang w:val="en-US"/>
        </w:rPr>
        <w:t>ROM</w:t>
      </w:r>
      <w:r w:rsidRPr="008E6DB8">
        <w:rPr>
          <w:rFonts w:ascii="Times New Roman" w:hAnsi="Times New Roman"/>
          <w:sz w:val="20"/>
          <w:szCs w:val="20"/>
        </w:rPr>
        <w:t>: Русский язык, 8 класс / Под редакцией О.И. Руденко-Моргун. – Фирма «1С», 2016.</w:t>
      </w:r>
    </w:p>
    <w:p w:rsidR="00E454AD" w:rsidRPr="008E6DB8" w:rsidRDefault="00E454AD" w:rsidP="00BD41DE">
      <w:pPr>
        <w:pStyle w:val="ad"/>
        <w:spacing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E454AD" w:rsidRPr="008E6DB8" w:rsidRDefault="008E6DB8" w:rsidP="008E6DB8">
      <w:pPr>
        <w:pStyle w:val="ad"/>
        <w:spacing w:line="288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="00E454AD" w:rsidRPr="008E6DB8">
        <w:rPr>
          <w:rFonts w:ascii="Times New Roman" w:hAnsi="Times New Roman"/>
          <w:b/>
          <w:sz w:val="20"/>
          <w:szCs w:val="20"/>
        </w:rPr>
        <w:t>Образовательные электронные ресурсы</w:t>
      </w:r>
    </w:p>
    <w:p w:rsidR="00BD41DE" w:rsidRPr="008E6DB8" w:rsidRDefault="00BD41DE" w:rsidP="00BD41DE">
      <w:pPr>
        <w:pStyle w:val="ad"/>
        <w:spacing w:line="288" w:lineRule="auto"/>
        <w:ind w:left="720"/>
        <w:rPr>
          <w:rFonts w:ascii="Times New Roman" w:hAnsi="Times New Roman"/>
          <w:b/>
          <w:sz w:val="20"/>
          <w:szCs w:val="20"/>
        </w:rPr>
      </w:pPr>
    </w:p>
    <w:p w:rsidR="00E454AD" w:rsidRPr="008E6DB8" w:rsidRDefault="00B1663B" w:rsidP="00BD41DE">
      <w:pPr>
        <w:pStyle w:val="ad"/>
        <w:numPr>
          <w:ilvl w:val="1"/>
          <w:numId w:val="9"/>
        </w:numPr>
        <w:spacing w:line="288" w:lineRule="auto"/>
        <w:rPr>
          <w:rFonts w:ascii="Times New Roman" w:hAnsi="Times New Roman"/>
          <w:sz w:val="20"/>
          <w:szCs w:val="20"/>
        </w:rPr>
      </w:pPr>
      <w:hyperlink r:id="rId10" w:history="1">
        <w:r w:rsidR="00E454AD"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http://repetitor.1c.ru/</w:t>
        </w:r>
      </w:hyperlink>
      <w:r w:rsidR="00E454AD" w:rsidRPr="008E6DB8">
        <w:rPr>
          <w:rFonts w:ascii="Times New Roman" w:hAnsi="Times New Roman"/>
          <w:b/>
          <w:sz w:val="20"/>
          <w:szCs w:val="20"/>
        </w:rPr>
        <w:t xml:space="preserve"> - </w:t>
      </w:r>
      <w:r w:rsidR="00E454AD" w:rsidRPr="008E6DB8">
        <w:rPr>
          <w:rFonts w:ascii="Times New Roman" w:hAnsi="Times New Roman"/>
          <w:sz w:val="20"/>
          <w:szCs w:val="20"/>
        </w:rPr>
        <w:t>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</w:t>
      </w:r>
    </w:p>
    <w:p w:rsidR="00E454AD" w:rsidRPr="008E6DB8" w:rsidRDefault="00B1663B" w:rsidP="00BD41DE">
      <w:pPr>
        <w:pStyle w:val="ad"/>
        <w:numPr>
          <w:ilvl w:val="1"/>
          <w:numId w:val="9"/>
        </w:numPr>
        <w:spacing w:line="288" w:lineRule="auto"/>
        <w:rPr>
          <w:rFonts w:ascii="Times New Roman" w:hAnsi="Times New Roman"/>
          <w:sz w:val="20"/>
          <w:szCs w:val="20"/>
        </w:rPr>
      </w:pPr>
      <w:hyperlink r:id="rId11" w:history="1">
        <w:r w:rsidR="00E454AD"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http://www.gramota.ru/-</w:t>
        </w:r>
      </w:hyperlink>
      <w:r w:rsidR="00E454AD" w:rsidRPr="008E6DB8">
        <w:rPr>
          <w:rFonts w:ascii="Times New Roman" w:hAnsi="Times New Roman"/>
          <w:sz w:val="20"/>
          <w:szCs w:val="20"/>
        </w:rPr>
        <w:t>Все о русском языке на страницах справочно-информационного портала. Словари он-лайн. Ответы на вопросы в справочном бюро. Официальные документы, связанные с языковой политикой. Статьи, освещающие актуальные проблемы русистики и лингвистики.</w:t>
      </w:r>
    </w:p>
    <w:p w:rsidR="00E454AD" w:rsidRPr="008E6DB8" w:rsidRDefault="00B1663B" w:rsidP="00BD41DE">
      <w:pPr>
        <w:pStyle w:val="ad"/>
        <w:numPr>
          <w:ilvl w:val="1"/>
          <w:numId w:val="9"/>
        </w:numPr>
        <w:spacing w:line="288" w:lineRule="auto"/>
        <w:rPr>
          <w:rFonts w:ascii="Times New Roman" w:hAnsi="Times New Roman"/>
          <w:sz w:val="20"/>
          <w:szCs w:val="20"/>
        </w:rPr>
      </w:pPr>
      <w:hyperlink r:id="rId12" w:history="1">
        <w:r w:rsidR="00E454AD"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http://www.gramma.ru/</w:t>
        </w:r>
      </w:hyperlink>
      <w:r w:rsidR="00E454AD" w:rsidRPr="008E6DB8">
        <w:rPr>
          <w:rFonts w:ascii="Times New Roman" w:hAnsi="Times New Roman"/>
          <w:b/>
          <w:sz w:val="20"/>
          <w:szCs w:val="20"/>
        </w:rPr>
        <w:t xml:space="preserve"> - </w:t>
      </w:r>
      <w:r w:rsidR="00E454AD" w:rsidRPr="008E6DB8">
        <w:rPr>
          <w:rFonts w:ascii="Times New Roman" w:hAnsi="Times New Roman"/>
          <w:sz w:val="20"/>
          <w:szCs w:val="20"/>
        </w:rPr>
        <w:t>Пишем и говорим правильно: нормы современного русского языка. Помощь школьникам и абитуриентам. Деловые бумаги - правила оформления. Консультации по русскому языку и литературе, ответы на вопросы.</w:t>
      </w:r>
    </w:p>
    <w:p w:rsidR="00E454AD" w:rsidRPr="008E6DB8" w:rsidRDefault="00B1663B" w:rsidP="00BD41DE">
      <w:pPr>
        <w:pStyle w:val="ad"/>
        <w:numPr>
          <w:ilvl w:val="1"/>
          <w:numId w:val="9"/>
        </w:numPr>
        <w:spacing w:line="288" w:lineRule="auto"/>
        <w:rPr>
          <w:rFonts w:ascii="Times New Roman" w:hAnsi="Times New Roman"/>
          <w:sz w:val="20"/>
          <w:szCs w:val="20"/>
        </w:rPr>
      </w:pPr>
      <w:hyperlink r:id="rId13" w:history="1">
        <w:r w:rsidR="00E454AD"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http://www.school.edu.ru/</w:t>
        </w:r>
      </w:hyperlink>
      <w:r w:rsidR="00E454AD" w:rsidRPr="008E6DB8">
        <w:rPr>
          <w:rFonts w:ascii="Times New Roman" w:hAnsi="Times New Roman"/>
          <w:sz w:val="20"/>
          <w:szCs w:val="20"/>
        </w:rPr>
        <w:t xml:space="preserve"> -Российский образовательный портал</w:t>
      </w:r>
    </w:p>
    <w:p w:rsidR="00E454AD" w:rsidRPr="008E6DB8" w:rsidRDefault="00B1663B" w:rsidP="00BD41DE">
      <w:pPr>
        <w:pStyle w:val="ad"/>
        <w:numPr>
          <w:ilvl w:val="1"/>
          <w:numId w:val="9"/>
        </w:numPr>
        <w:spacing w:line="288" w:lineRule="auto"/>
        <w:rPr>
          <w:rFonts w:ascii="Times New Roman" w:hAnsi="Times New Roman"/>
          <w:sz w:val="20"/>
          <w:szCs w:val="20"/>
        </w:rPr>
      </w:pPr>
      <w:hyperlink r:id="rId14" w:history="1">
        <w:r w:rsidR="00E454AD"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http://www.1september.ru/ru/</w:t>
        </w:r>
      </w:hyperlink>
      <w:r w:rsidR="00E454AD" w:rsidRPr="008E6DB8">
        <w:rPr>
          <w:rFonts w:ascii="Times New Roman" w:hAnsi="Times New Roman"/>
          <w:sz w:val="20"/>
          <w:szCs w:val="20"/>
        </w:rPr>
        <w:t xml:space="preserve"> - газета «Первое сентября»</w:t>
      </w:r>
    </w:p>
    <w:p w:rsidR="00E454AD" w:rsidRPr="008E6DB8" w:rsidRDefault="00B1663B" w:rsidP="00BD41DE">
      <w:pPr>
        <w:pStyle w:val="ad"/>
        <w:numPr>
          <w:ilvl w:val="1"/>
          <w:numId w:val="9"/>
        </w:numPr>
        <w:spacing w:line="288" w:lineRule="auto"/>
        <w:rPr>
          <w:rFonts w:ascii="Times New Roman" w:hAnsi="Times New Roman"/>
          <w:sz w:val="20"/>
          <w:szCs w:val="20"/>
        </w:rPr>
      </w:pPr>
      <w:hyperlink r:id="rId15" w:history="1">
        <w:r w:rsidR="00E454AD"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http://all.edu.ru/</w:t>
        </w:r>
      </w:hyperlink>
      <w:r w:rsidR="00E454AD" w:rsidRPr="008E6DB8">
        <w:rPr>
          <w:rFonts w:ascii="Times New Roman" w:hAnsi="Times New Roman"/>
          <w:sz w:val="20"/>
          <w:szCs w:val="20"/>
        </w:rPr>
        <w:t xml:space="preserve"> - Все образование Интернета</w:t>
      </w:r>
    </w:p>
    <w:p w:rsidR="00E454AD" w:rsidRPr="008E6DB8" w:rsidRDefault="00B1663B" w:rsidP="00BD41DE">
      <w:pPr>
        <w:pStyle w:val="ad"/>
        <w:numPr>
          <w:ilvl w:val="1"/>
          <w:numId w:val="9"/>
        </w:numPr>
        <w:spacing w:line="288" w:lineRule="auto"/>
        <w:rPr>
          <w:rStyle w:val="b-serp-urlitem1"/>
          <w:rFonts w:ascii="Times New Roman" w:hAnsi="Times New Roman"/>
          <w:sz w:val="20"/>
          <w:szCs w:val="20"/>
        </w:rPr>
      </w:pPr>
      <w:hyperlink r:id="rId16" w:tgtFrame="_blank" w:history="1">
        <w:proofErr w:type="spellStart"/>
        <w:r w:rsidR="00E454AD"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claw.ru</w:t>
        </w:r>
        <w:proofErr w:type="spellEnd"/>
      </w:hyperlink>
      <w:r w:rsidR="00E454AD" w:rsidRPr="008E6DB8">
        <w:rPr>
          <w:rStyle w:val="b-serp-urlmark1"/>
          <w:rFonts w:ascii="Times New Roman" w:hAnsi="Times New Roman"/>
          <w:sz w:val="20"/>
          <w:szCs w:val="20"/>
        </w:rPr>
        <w:t>›</w:t>
      </w:r>
      <w:hyperlink r:id="rId17" w:tgtFrame="_blank" w:history="1">
        <w:r w:rsidR="00E454AD"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1news/</w:t>
        </w:r>
        <w:proofErr w:type="spellStart"/>
        <w:r w:rsidR="00E454AD" w:rsidRPr="008E6DB8">
          <w:rPr>
            <w:rStyle w:val="a4"/>
            <w:rFonts w:ascii="Times New Roman" w:hAnsi="Times New Roman"/>
            <w:bCs/>
            <w:color w:val="auto"/>
            <w:sz w:val="20"/>
            <w:szCs w:val="20"/>
          </w:rPr>
          <w:t>izlozheniya</w:t>
        </w:r>
        <w:proofErr w:type="spellEnd"/>
        <w:r w:rsidR="00E454AD"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/</w:t>
        </w:r>
        <w:proofErr w:type="spellStart"/>
        <w:r w:rsidR="00E454AD" w:rsidRPr="008E6DB8">
          <w:rPr>
            <w:rStyle w:val="a4"/>
            <w:rFonts w:ascii="Times New Roman" w:hAnsi="Times New Roman"/>
            <w:bCs/>
            <w:color w:val="auto"/>
            <w:sz w:val="20"/>
            <w:szCs w:val="20"/>
          </w:rPr>
          <w:t>izlozheniya</w:t>
        </w:r>
        <w:proofErr w:type="spellEnd"/>
        <w:r w:rsidR="00E454AD"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…</w:t>
        </w:r>
        <w:r w:rsidR="00E454AD" w:rsidRPr="008E6DB8">
          <w:rPr>
            <w:rStyle w:val="a4"/>
            <w:rFonts w:ascii="Times New Roman" w:hAnsi="Times New Roman"/>
            <w:bCs/>
            <w:color w:val="auto"/>
            <w:sz w:val="20"/>
            <w:szCs w:val="20"/>
          </w:rPr>
          <w:t>dlya</w:t>
        </w:r>
        <w:r w:rsidR="00E454AD"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-</w:t>
        </w:r>
        <w:r w:rsidR="00E454AD" w:rsidRPr="008E6DB8">
          <w:rPr>
            <w:rStyle w:val="a4"/>
            <w:rFonts w:ascii="Times New Roman" w:hAnsi="Times New Roman"/>
            <w:bCs/>
            <w:color w:val="auto"/>
            <w:sz w:val="20"/>
            <w:szCs w:val="20"/>
          </w:rPr>
          <w:t>5</w:t>
        </w:r>
        <w:r w:rsidR="00E454AD"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…</w:t>
        </w:r>
      </w:hyperlink>
      <w:r w:rsidR="00E454AD" w:rsidRPr="008E6DB8">
        <w:rPr>
          <w:rStyle w:val="b-serp-urlitem1"/>
          <w:rFonts w:ascii="Times New Roman" w:hAnsi="Times New Roman"/>
          <w:sz w:val="20"/>
          <w:szCs w:val="20"/>
        </w:rPr>
        <w:t xml:space="preserve"> Изложения для 5-11 классов</w:t>
      </w:r>
    </w:p>
    <w:p w:rsidR="00E454AD" w:rsidRPr="008E6DB8" w:rsidRDefault="00B1663B" w:rsidP="00BD41DE">
      <w:pPr>
        <w:pStyle w:val="ad"/>
        <w:numPr>
          <w:ilvl w:val="1"/>
          <w:numId w:val="9"/>
        </w:numPr>
        <w:spacing w:line="288" w:lineRule="auto"/>
        <w:rPr>
          <w:rStyle w:val="b-serp-urlitem1"/>
          <w:rFonts w:ascii="Times New Roman" w:hAnsi="Times New Roman"/>
          <w:sz w:val="20"/>
          <w:szCs w:val="20"/>
        </w:rPr>
      </w:pPr>
      <w:hyperlink r:id="rId18" w:history="1">
        <w:r w:rsidR="00E454AD" w:rsidRPr="008E6DB8">
          <w:rPr>
            <w:rStyle w:val="a4"/>
            <w:rFonts w:ascii="Times New Roman" w:hAnsi="Times New Roman"/>
            <w:color w:val="auto"/>
            <w:sz w:val="20"/>
            <w:szCs w:val="20"/>
          </w:rPr>
          <w:t>http://lib.repetitors.eu</w:t>
        </w:r>
      </w:hyperlink>
      <w:r w:rsidR="00E454AD" w:rsidRPr="008E6DB8">
        <w:rPr>
          <w:rStyle w:val="b-serp-urlitem1"/>
          <w:rFonts w:ascii="Times New Roman" w:hAnsi="Times New Roman"/>
          <w:sz w:val="20"/>
          <w:szCs w:val="20"/>
        </w:rPr>
        <w:t xml:space="preserve"> Контрольные работы, диктанты 5-11 </w:t>
      </w:r>
      <w:proofErr w:type="spellStart"/>
      <w:r w:rsidR="00E454AD" w:rsidRPr="008E6DB8">
        <w:rPr>
          <w:rStyle w:val="b-serp-urlitem1"/>
          <w:rFonts w:ascii="Times New Roman" w:hAnsi="Times New Roman"/>
          <w:sz w:val="20"/>
          <w:szCs w:val="20"/>
        </w:rPr>
        <w:t>кл</w:t>
      </w:r>
      <w:proofErr w:type="spellEnd"/>
    </w:p>
    <w:p w:rsidR="00E454AD" w:rsidRPr="008E6DB8" w:rsidRDefault="00E454AD" w:rsidP="00E454AD">
      <w:pPr>
        <w:rPr>
          <w:rFonts w:ascii="Times New Roman" w:eastAsia="DejaVu Sans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A655A3" w:rsidRPr="008E6DB8" w:rsidRDefault="00A655A3" w:rsidP="00A724F5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E6DB8" w:rsidRPr="008E6DB8" w:rsidRDefault="008E6DB8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sectPr w:rsidR="008E6DB8" w:rsidRPr="008E6DB8" w:rsidSect="00424622">
      <w:footerReference w:type="default" r:id="rId19"/>
      <w:pgSz w:w="11906" w:h="16838"/>
      <w:pgMar w:top="709" w:right="850" w:bottom="851" w:left="993" w:header="279" w:footer="14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DB8" w:rsidRDefault="00886DB8" w:rsidP="00A655A3">
      <w:pPr>
        <w:spacing w:after="0" w:line="240" w:lineRule="auto"/>
      </w:pPr>
      <w:r>
        <w:separator/>
      </w:r>
    </w:p>
  </w:endnote>
  <w:endnote w:type="continuationSeparator" w:id="1">
    <w:p w:rsidR="00886DB8" w:rsidRDefault="00886DB8" w:rsidP="00A6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CC"/>
    <w:family w:val="swiss"/>
    <w:pitch w:val="variable"/>
    <w:sig w:usb0="00000000" w:usb1="D200F5FF" w:usb2="00042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5667357"/>
      <w:docPartObj>
        <w:docPartGallery w:val="Page Numbers (Bottom of Page)"/>
        <w:docPartUnique/>
      </w:docPartObj>
    </w:sdtPr>
    <w:sdtContent>
      <w:p w:rsidR="00886DB8" w:rsidRDefault="00B1663B">
        <w:pPr>
          <w:pStyle w:val="af2"/>
          <w:jc w:val="right"/>
        </w:pPr>
        <w:r>
          <w:fldChar w:fldCharType="begin"/>
        </w:r>
        <w:r w:rsidR="00886DB8">
          <w:instrText>PAGE   \* MERGEFORMAT</w:instrText>
        </w:r>
        <w:r>
          <w:fldChar w:fldCharType="separate"/>
        </w:r>
        <w:r w:rsidR="008E6DB8">
          <w:rPr>
            <w:noProof/>
          </w:rPr>
          <w:t>28</w:t>
        </w:r>
        <w:r>
          <w:fldChar w:fldCharType="end"/>
        </w:r>
      </w:p>
    </w:sdtContent>
  </w:sdt>
  <w:p w:rsidR="00886DB8" w:rsidRDefault="00886DB8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DB8" w:rsidRDefault="00886DB8" w:rsidP="00A655A3">
      <w:pPr>
        <w:spacing w:after="0" w:line="240" w:lineRule="auto"/>
      </w:pPr>
      <w:r>
        <w:separator/>
      </w:r>
    </w:p>
  </w:footnote>
  <w:footnote w:type="continuationSeparator" w:id="1">
    <w:p w:rsidR="00886DB8" w:rsidRDefault="00886DB8" w:rsidP="00A65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DE1DC8"/>
    <w:lvl w:ilvl="0">
      <w:numFmt w:val="bullet"/>
      <w:lvlText w:val="*"/>
      <w:lvlJc w:val="left"/>
    </w:lvl>
  </w:abstractNum>
  <w:abstractNum w:abstractNumId="1">
    <w:nsid w:val="00A446CF"/>
    <w:multiLevelType w:val="hybridMultilevel"/>
    <w:tmpl w:val="725C96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601"/>
    <w:multiLevelType w:val="hybridMultilevel"/>
    <w:tmpl w:val="BA0AC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FF67B7"/>
    <w:multiLevelType w:val="hybridMultilevel"/>
    <w:tmpl w:val="4F087D0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6086A33"/>
    <w:multiLevelType w:val="singleLevel"/>
    <w:tmpl w:val="EB386AF2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5">
    <w:nsid w:val="18582E7C"/>
    <w:multiLevelType w:val="singleLevel"/>
    <w:tmpl w:val="F24E553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6">
    <w:nsid w:val="193540C6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7">
    <w:nsid w:val="1E443BF8"/>
    <w:multiLevelType w:val="singleLevel"/>
    <w:tmpl w:val="D00619B8"/>
    <w:lvl w:ilvl="0">
      <w:start w:val="1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8">
    <w:nsid w:val="207D03B4"/>
    <w:multiLevelType w:val="hybridMultilevel"/>
    <w:tmpl w:val="5A9C73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05B98"/>
    <w:multiLevelType w:val="hybridMultilevel"/>
    <w:tmpl w:val="812AADD0"/>
    <w:lvl w:ilvl="0" w:tplc="65C0F094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ED676E"/>
    <w:multiLevelType w:val="hybridMultilevel"/>
    <w:tmpl w:val="2D580A3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2F4263"/>
    <w:multiLevelType w:val="singleLevel"/>
    <w:tmpl w:val="1BA4B74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2">
    <w:nsid w:val="26583961"/>
    <w:multiLevelType w:val="hybridMultilevel"/>
    <w:tmpl w:val="8BA00A6C"/>
    <w:lvl w:ilvl="0" w:tplc="1B5CF46C">
      <w:start w:val="1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C62A0"/>
    <w:multiLevelType w:val="multilevel"/>
    <w:tmpl w:val="BA14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20305B"/>
    <w:multiLevelType w:val="hybridMultilevel"/>
    <w:tmpl w:val="97A07A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E911083"/>
    <w:multiLevelType w:val="hybridMultilevel"/>
    <w:tmpl w:val="A9744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8F41782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13360"/>
    <w:multiLevelType w:val="hybridMultilevel"/>
    <w:tmpl w:val="B614B54E"/>
    <w:lvl w:ilvl="0" w:tplc="3E1E61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57165B"/>
    <w:multiLevelType w:val="hybridMultilevel"/>
    <w:tmpl w:val="882A4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52540"/>
    <w:multiLevelType w:val="hybridMultilevel"/>
    <w:tmpl w:val="89202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426432"/>
    <w:multiLevelType w:val="multilevel"/>
    <w:tmpl w:val="2C5C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05564E"/>
    <w:multiLevelType w:val="multilevel"/>
    <w:tmpl w:val="67385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413EE6"/>
    <w:multiLevelType w:val="hybridMultilevel"/>
    <w:tmpl w:val="9C98FB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9F54BA8"/>
    <w:multiLevelType w:val="multilevel"/>
    <w:tmpl w:val="68BC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4">
    <w:nsid w:val="61071DF1"/>
    <w:multiLevelType w:val="multilevel"/>
    <w:tmpl w:val="CD24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A906E7"/>
    <w:multiLevelType w:val="singleLevel"/>
    <w:tmpl w:val="E3584520"/>
    <w:lvl w:ilvl="0">
      <w:start w:val="10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26">
    <w:nsid w:val="63FC058A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7">
    <w:nsid w:val="6A323E67"/>
    <w:multiLevelType w:val="singleLevel"/>
    <w:tmpl w:val="69A09C82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8">
    <w:nsid w:val="716326B6"/>
    <w:multiLevelType w:val="hybridMultilevel"/>
    <w:tmpl w:val="812AADD0"/>
    <w:lvl w:ilvl="0" w:tplc="65C0F094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286468"/>
    <w:multiLevelType w:val="singleLevel"/>
    <w:tmpl w:val="541ABDF4"/>
    <w:lvl w:ilvl="0">
      <w:start w:val="4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30">
    <w:nsid w:val="76FB5C39"/>
    <w:multiLevelType w:val="singleLevel"/>
    <w:tmpl w:val="72D0F58A"/>
    <w:lvl w:ilvl="0">
      <w:start w:val="5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1">
    <w:nsid w:val="7C3417E4"/>
    <w:multiLevelType w:val="hybridMultilevel"/>
    <w:tmpl w:val="6E3ED228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F226BE"/>
    <w:multiLevelType w:val="hybridMultilevel"/>
    <w:tmpl w:val="F9049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6"/>
  </w:num>
  <w:num w:numId="3">
    <w:abstractNumId w:val="8"/>
  </w:num>
  <w:num w:numId="4">
    <w:abstractNumId w:val="10"/>
  </w:num>
  <w:num w:numId="5">
    <w:abstractNumId w:val="3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5"/>
  </w:num>
  <w:num w:numId="10">
    <w:abstractNumId w:val="18"/>
  </w:num>
  <w:num w:numId="11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123"/>
        <w:lvlJc w:val="left"/>
        <w:rPr>
          <w:rFonts w:ascii="Times New Roman" w:hAnsi="Times New Roman" w:hint="default"/>
        </w:rPr>
      </w:lvl>
    </w:lvlOverride>
  </w:num>
  <w:num w:numId="14">
    <w:abstractNumId w:val="4"/>
  </w:num>
  <w:num w:numId="15">
    <w:abstractNumId w:val="5"/>
  </w:num>
  <w:num w:numId="16">
    <w:abstractNumId w:val="27"/>
  </w:num>
  <w:num w:numId="17">
    <w:abstractNumId w:val="25"/>
  </w:num>
  <w:num w:numId="18">
    <w:abstractNumId w:val="7"/>
  </w:num>
  <w:num w:numId="19">
    <w:abstractNumId w:val="7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9"/>
  </w:num>
  <w:num w:numId="21">
    <w:abstractNumId w:val="30"/>
  </w:num>
  <w:num w:numId="22">
    <w:abstractNumId w:val="11"/>
  </w:num>
  <w:num w:numId="23">
    <w:abstractNumId w:val="32"/>
  </w:num>
  <w:num w:numId="24">
    <w:abstractNumId w:val="21"/>
  </w:num>
  <w:num w:numId="25">
    <w:abstractNumId w:val="14"/>
  </w:num>
  <w:num w:numId="26">
    <w:abstractNumId w:val="2"/>
  </w:num>
  <w:num w:numId="27">
    <w:abstractNumId w:val="26"/>
  </w:num>
  <w:num w:numId="28">
    <w:abstractNumId w:val="6"/>
  </w:num>
  <w:num w:numId="29">
    <w:abstractNumId w:val="17"/>
  </w:num>
  <w:num w:numId="30">
    <w:abstractNumId w:val="28"/>
  </w:num>
  <w:num w:numId="31">
    <w:abstractNumId w:val="9"/>
  </w:num>
  <w:num w:numId="32">
    <w:abstractNumId w:val="12"/>
  </w:num>
  <w:num w:numId="33">
    <w:abstractNumId w:val="13"/>
  </w:num>
  <w:num w:numId="34">
    <w:abstractNumId w:val="20"/>
  </w:num>
  <w:num w:numId="35">
    <w:abstractNumId w:val="24"/>
  </w:num>
  <w:num w:numId="36">
    <w:abstractNumId w:val="19"/>
  </w:num>
  <w:num w:numId="37">
    <w:abstractNumId w:val="2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49FA"/>
    <w:rsid w:val="00003629"/>
    <w:rsid w:val="00053329"/>
    <w:rsid w:val="000A2D26"/>
    <w:rsid w:val="000B2CA3"/>
    <w:rsid w:val="000F6CEE"/>
    <w:rsid w:val="001F2DC0"/>
    <w:rsid w:val="003117FD"/>
    <w:rsid w:val="003849FA"/>
    <w:rsid w:val="003B1F34"/>
    <w:rsid w:val="0041072F"/>
    <w:rsid w:val="0042228C"/>
    <w:rsid w:val="00424622"/>
    <w:rsid w:val="00446653"/>
    <w:rsid w:val="0045422D"/>
    <w:rsid w:val="00455A3E"/>
    <w:rsid w:val="004D64B8"/>
    <w:rsid w:val="005961C1"/>
    <w:rsid w:val="005C074D"/>
    <w:rsid w:val="00617357"/>
    <w:rsid w:val="00635490"/>
    <w:rsid w:val="00682EB2"/>
    <w:rsid w:val="006964B4"/>
    <w:rsid w:val="00697932"/>
    <w:rsid w:val="00712469"/>
    <w:rsid w:val="007129DD"/>
    <w:rsid w:val="0076448C"/>
    <w:rsid w:val="00772CDC"/>
    <w:rsid w:val="00786BB6"/>
    <w:rsid w:val="007F399D"/>
    <w:rsid w:val="00816575"/>
    <w:rsid w:val="00842D27"/>
    <w:rsid w:val="00886DB8"/>
    <w:rsid w:val="008C4B55"/>
    <w:rsid w:val="008E6DB8"/>
    <w:rsid w:val="00910169"/>
    <w:rsid w:val="009D208B"/>
    <w:rsid w:val="009F04B7"/>
    <w:rsid w:val="00A529C1"/>
    <w:rsid w:val="00A655A3"/>
    <w:rsid w:val="00A724F5"/>
    <w:rsid w:val="00A77916"/>
    <w:rsid w:val="00A81695"/>
    <w:rsid w:val="00AB176F"/>
    <w:rsid w:val="00AF45AB"/>
    <w:rsid w:val="00B11A37"/>
    <w:rsid w:val="00B1663B"/>
    <w:rsid w:val="00B77D82"/>
    <w:rsid w:val="00BD17B9"/>
    <w:rsid w:val="00BD41DE"/>
    <w:rsid w:val="00BE1E27"/>
    <w:rsid w:val="00C24E12"/>
    <w:rsid w:val="00CF5646"/>
    <w:rsid w:val="00D542A8"/>
    <w:rsid w:val="00DA2556"/>
    <w:rsid w:val="00DB2D5E"/>
    <w:rsid w:val="00DB342F"/>
    <w:rsid w:val="00DF1659"/>
    <w:rsid w:val="00DF60DC"/>
    <w:rsid w:val="00E454AD"/>
    <w:rsid w:val="00E74620"/>
    <w:rsid w:val="00E854BA"/>
    <w:rsid w:val="00E96CA9"/>
    <w:rsid w:val="00ED3330"/>
    <w:rsid w:val="00F12042"/>
    <w:rsid w:val="00F158CF"/>
    <w:rsid w:val="00F7071D"/>
    <w:rsid w:val="00F975B3"/>
    <w:rsid w:val="00FB7147"/>
    <w:rsid w:val="00FC2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3B"/>
  </w:style>
  <w:style w:type="paragraph" w:styleId="1">
    <w:name w:val="heading 1"/>
    <w:basedOn w:val="a"/>
    <w:link w:val="10"/>
    <w:uiPriority w:val="9"/>
    <w:qFormat/>
    <w:rsid w:val="003849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E74620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9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38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384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3849FA"/>
  </w:style>
  <w:style w:type="paragraph" w:styleId="a5">
    <w:name w:val="Balloon Text"/>
    <w:basedOn w:val="a"/>
    <w:link w:val="a6"/>
    <w:uiPriority w:val="99"/>
    <w:semiHidden/>
    <w:unhideWhenUsed/>
    <w:rsid w:val="00384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9FA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99"/>
    <w:qFormat/>
    <w:rsid w:val="003849FA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6964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6964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964B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uiPriority w:val="11"/>
    <w:rsid w:val="006964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d">
    <w:name w:val="No Spacing"/>
    <w:link w:val="ae"/>
    <w:qFormat/>
    <w:rsid w:val="006964B4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6964B4"/>
    <w:rPr>
      <w:rFonts w:eastAsiaTheme="minorEastAsia"/>
      <w:lang w:eastAsia="ru-RU"/>
    </w:rPr>
  </w:style>
  <w:style w:type="character" w:styleId="af">
    <w:name w:val="Strong"/>
    <w:basedOn w:val="a0"/>
    <w:qFormat/>
    <w:rsid w:val="00AB176F"/>
    <w:rPr>
      <w:b/>
      <w:bCs/>
    </w:rPr>
  </w:style>
  <w:style w:type="paragraph" w:customStyle="1" w:styleId="c14">
    <w:name w:val="c14"/>
    <w:basedOn w:val="a"/>
    <w:rsid w:val="00A8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81695"/>
  </w:style>
  <w:style w:type="character" w:customStyle="1" w:styleId="c6">
    <w:name w:val="c6"/>
    <w:basedOn w:val="a0"/>
    <w:rsid w:val="00A81695"/>
  </w:style>
  <w:style w:type="character" w:customStyle="1" w:styleId="c19">
    <w:name w:val="c19"/>
    <w:basedOn w:val="a0"/>
    <w:rsid w:val="00A81695"/>
  </w:style>
  <w:style w:type="character" w:customStyle="1" w:styleId="c17">
    <w:name w:val="c17"/>
    <w:basedOn w:val="a0"/>
    <w:rsid w:val="00A81695"/>
  </w:style>
  <w:style w:type="character" w:customStyle="1" w:styleId="c4">
    <w:name w:val="c4"/>
    <w:basedOn w:val="a0"/>
    <w:rsid w:val="00A81695"/>
  </w:style>
  <w:style w:type="paragraph" w:styleId="af0">
    <w:name w:val="header"/>
    <w:basedOn w:val="a"/>
    <w:link w:val="af1"/>
    <w:uiPriority w:val="99"/>
    <w:rsid w:val="004107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410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65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655A3"/>
  </w:style>
  <w:style w:type="table" w:styleId="af4">
    <w:name w:val="Table Grid"/>
    <w:basedOn w:val="a1"/>
    <w:rsid w:val="00455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basedOn w:val="a0"/>
    <w:qFormat/>
    <w:rsid w:val="00455A3E"/>
    <w:rPr>
      <w:rFonts w:cs="Times New Roman"/>
      <w:i/>
    </w:rPr>
  </w:style>
  <w:style w:type="paragraph" w:customStyle="1" w:styleId="c11">
    <w:name w:val="c11"/>
    <w:basedOn w:val="a"/>
    <w:rsid w:val="0045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55A3E"/>
  </w:style>
  <w:style w:type="paragraph" w:customStyle="1" w:styleId="c7">
    <w:name w:val="c7"/>
    <w:basedOn w:val="a"/>
    <w:rsid w:val="0045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455A3E"/>
  </w:style>
  <w:style w:type="paragraph" w:customStyle="1" w:styleId="31">
    <w:name w:val="Основной текст с отступом 31"/>
    <w:basedOn w:val="a"/>
    <w:uiPriority w:val="99"/>
    <w:rsid w:val="00D542A8"/>
    <w:pPr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542A8"/>
  </w:style>
  <w:style w:type="table" w:customStyle="1" w:styleId="12">
    <w:name w:val="Сетка таблицы1"/>
    <w:basedOn w:val="a1"/>
    <w:next w:val="af4"/>
    <w:uiPriority w:val="59"/>
    <w:rsid w:val="00D54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Plain Text"/>
    <w:basedOn w:val="a"/>
    <w:link w:val="af7"/>
    <w:rsid w:val="00D542A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rsid w:val="00D542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rsid w:val="00D542A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9">
    <w:name w:val="Основной текст Знак"/>
    <w:basedOn w:val="a0"/>
    <w:link w:val="af8"/>
    <w:rsid w:val="00D542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Абзац списка Знак"/>
    <w:link w:val="a7"/>
    <w:uiPriority w:val="99"/>
    <w:locked/>
    <w:rsid w:val="00E74620"/>
  </w:style>
  <w:style w:type="character" w:customStyle="1" w:styleId="70">
    <w:name w:val="Заголовок 7 Знак"/>
    <w:basedOn w:val="a0"/>
    <w:link w:val="7"/>
    <w:uiPriority w:val="9"/>
    <w:rsid w:val="00E74620"/>
    <w:rPr>
      <w:rFonts w:ascii="Calibri" w:eastAsia="Times New Roman" w:hAnsi="Calibri" w:cs="Times New Roman"/>
      <w:sz w:val="24"/>
      <w:szCs w:val="24"/>
      <w:lang/>
    </w:rPr>
  </w:style>
  <w:style w:type="character" w:customStyle="1" w:styleId="FontStyle34">
    <w:name w:val="Font Style34"/>
    <w:uiPriority w:val="99"/>
    <w:rsid w:val="00E454AD"/>
    <w:rPr>
      <w:rFonts w:ascii="Calibri" w:hAnsi="Calibri" w:cs="Calibri"/>
      <w:b/>
      <w:bCs/>
      <w:i/>
      <w:iCs/>
      <w:sz w:val="46"/>
      <w:szCs w:val="46"/>
    </w:rPr>
  </w:style>
  <w:style w:type="character" w:customStyle="1" w:styleId="b-serp-urlitem1">
    <w:name w:val="b-serp-url__item1"/>
    <w:basedOn w:val="a0"/>
    <w:rsid w:val="00E454AD"/>
  </w:style>
  <w:style w:type="character" w:customStyle="1" w:styleId="b-serp-urlmark1">
    <w:name w:val="b-serp-url__mark1"/>
    <w:basedOn w:val="a0"/>
    <w:rsid w:val="00E454AD"/>
  </w:style>
  <w:style w:type="character" w:styleId="afa">
    <w:name w:val="page number"/>
    <w:basedOn w:val="a0"/>
    <w:rsid w:val="00E454AD"/>
  </w:style>
  <w:style w:type="paragraph" w:customStyle="1" w:styleId="FR2">
    <w:name w:val="FR2"/>
    <w:rsid w:val="00E454AD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customStyle="1" w:styleId="afb">
    <w:name w:val="Знак"/>
    <w:basedOn w:val="a"/>
    <w:rsid w:val="00E454A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work/obr/dok/obs/fkgs/08.doc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lib.repetitors.e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gramma.ru/" TargetMode="External"/><Relationship Id="rId17" Type="http://schemas.openxmlformats.org/officeDocument/2006/relationships/hyperlink" Target="http://www.claw.ru/1news/izlozheniya/izlozheniya-teksty-izlozhenij-dlya-5-11-klassov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law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mota.ru/-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ll.edu.ru/" TargetMode="External"/><Relationship Id="rId10" Type="http://schemas.openxmlformats.org/officeDocument/2006/relationships/hyperlink" Target="http://repetitor.1c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work/obr/dok/obs/prog/02-1-o.doc" TargetMode="External"/><Relationship Id="rId14" Type="http://schemas.openxmlformats.org/officeDocument/2006/relationships/hyperlink" Target="http://www.1september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29</Pages>
  <Words>13974</Words>
  <Characters>79654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русскому языку               8 класс</vt:lpstr>
    </vt:vector>
  </TitlesOfParts>
  <Company>Муниципальное общеобразовательное учреждение«Райсеменовская средняя общеобразовательная школа»Серпуховский районМосковская область</Company>
  <LinksUpToDate>false</LinksUpToDate>
  <CharactersWithSpaces>93442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русскому языку               8 класс</dc:title>
  <dc:creator>Составитель:                       Кузьменко Ольга Вениаминовна, учитель русского языка и литературы                                          I квалификационной категории</dc:creator>
  <cp:lastModifiedBy>DNC</cp:lastModifiedBy>
  <cp:revision>8</cp:revision>
  <cp:lastPrinted>2016-09-11T11:31:00Z</cp:lastPrinted>
  <dcterms:created xsi:type="dcterms:W3CDTF">2021-04-22T18:04:00Z</dcterms:created>
  <dcterms:modified xsi:type="dcterms:W3CDTF">2021-04-30T09:26:00Z</dcterms:modified>
</cp:coreProperties>
</file>