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F8" w:rsidRDefault="009472F8" w:rsidP="009472F8">
      <w:pPr>
        <w:spacing w:after="0" w:line="360" w:lineRule="auto"/>
        <w:ind w:left="-540"/>
        <w:jc w:val="center"/>
        <w:rPr>
          <w:rFonts w:ascii="Times New Roman" w:hAnsi="Times New Roman" w:cs="Times New Roman"/>
          <w:sz w:val="26"/>
          <w:szCs w:val="26"/>
        </w:rPr>
      </w:pPr>
    </w:p>
    <w:p w:rsidR="009472F8" w:rsidRPr="00946B8C" w:rsidRDefault="009472F8" w:rsidP="009472F8">
      <w:pPr>
        <w:spacing w:after="0" w:line="360" w:lineRule="auto"/>
        <w:ind w:left="-540"/>
        <w:jc w:val="both"/>
        <w:rPr>
          <w:rFonts w:ascii="Times New Roman" w:hAnsi="Times New Roman" w:cs="Times New Roman"/>
          <w:sz w:val="26"/>
          <w:szCs w:val="26"/>
        </w:rPr>
      </w:pPr>
    </w:p>
    <w:tbl>
      <w:tblPr>
        <w:tblStyle w:val="a4"/>
        <w:tblW w:w="0" w:type="auto"/>
        <w:tblLook w:val="04A0"/>
      </w:tblPr>
      <w:tblGrid>
        <w:gridCol w:w="4318"/>
        <w:gridCol w:w="5253"/>
      </w:tblGrid>
      <w:tr w:rsidR="009472F8" w:rsidRPr="00946B8C" w:rsidTr="008C330D">
        <w:trPr>
          <w:trHeight w:val="1262"/>
        </w:trPr>
        <w:tc>
          <w:tcPr>
            <w:tcW w:w="4467" w:type="dxa"/>
          </w:tcPr>
          <w:p w:rsidR="009472F8" w:rsidRPr="00946B8C" w:rsidRDefault="009472F8" w:rsidP="008C330D">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ПРИНЯТО</w:t>
            </w:r>
          </w:p>
          <w:p w:rsidR="009472F8" w:rsidRPr="00946B8C" w:rsidRDefault="009472F8"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На педагогическом совете  школы</w:t>
            </w:r>
          </w:p>
          <w:p w:rsidR="009472F8" w:rsidRPr="00946B8C" w:rsidRDefault="009472F8" w:rsidP="008C330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Протокол №___11__от______2020 </w:t>
            </w:r>
            <w:r w:rsidRPr="00946B8C">
              <w:rPr>
                <w:rFonts w:ascii="Times New Roman" w:eastAsia="Times New Roman" w:hAnsi="Times New Roman" w:cs="Times New Roman"/>
                <w:bCs/>
                <w:sz w:val="26"/>
                <w:szCs w:val="26"/>
                <w:lang w:eastAsia="ru-RU"/>
              </w:rPr>
              <w:t>г.</w:t>
            </w:r>
          </w:p>
        </w:tc>
        <w:tc>
          <w:tcPr>
            <w:tcW w:w="5530" w:type="dxa"/>
          </w:tcPr>
          <w:p w:rsidR="009472F8" w:rsidRPr="00946B8C" w:rsidRDefault="009472F8" w:rsidP="008C330D">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9472F8" w:rsidRPr="00946B8C" w:rsidRDefault="009472F8"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Директор школы                             </w:t>
            </w:r>
            <w:r>
              <w:rPr>
                <w:rFonts w:ascii="Times New Roman" w:eastAsia="Times New Roman" w:hAnsi="Times New Roman" w:cs="Times New Roman"/>
                <w:bCs/>
                <w:sz w:val="26"/>
                <w:szCs w:val="26"/>
                <w:lang w:eastAsia="ru-RU"/>
              </w:rPr>
              <w:t>Аджиев Р.Н.</w:t>
            </w:r>
          </w:p>
          <w:p w:rsidR="009472F8" w:rsidRPr="00946B8C" w:rsidRDefault="009472F8" w:rsidP="008C330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 № _19___ от _28.09________2020</w:t>
            </w:r>
            <w:r w:rsidRPr="00946B8C">
              <w:rPr>
                <w:rFonts w:ascii="Times New Roman" w:eastAsia="Times New Roman" w:hAnsi="Times New Roman" w:cs="Times New Roman"/>
                <w:bCs/>
                <w:sz w:val="26"/>
                <w:szCs w:val="26"/>
                <w:lang w:eastAsia="ru-RU"/>
              </w:rPr>
              <w:t>г.</w:t>
            </w:r>
          </w:p>
        </w:tc>
      </w:tr>
    </w:tbl>
    <w:p w:rsidR="009472F8" w:rsidRPr="00946B8C" w:rsidRDefault="009472F8" w:rsidP="009472F8">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w:t>
      </w:r>
    </w:p>
    <w:p w:rsidR="009472F8" w:rsidRPr="00946B8C" w:rsidRDefault="009472F8" w:rsidP="009472F8">
      <w:pPr>
        <w:spacing w:after="0" w:line="360" w:lineRule="auto"/>
        <w:ind w:firstLine="624"/>
        <w:jc w:val="center"/>
        <w:rPr>
          <w:rFonts w:ascii="Times New Roman" w:hAnsi="Times New Roman" w:cs="Times New Roman"/>
          <w:sz w:val="26"/>
          <w:szCs w:val="26"/>
        </w:rPr>
      </w:pPr>
      <w:r w:rsidRPr="00946B8C">
        <w:rPr>
          <w:rStyle w:val="a3"/>
          <w:rFonts w:ascii="Times New Roman" w:hAnsi="Times New Roman" w:cs="Times New Roman"/>
        </w:rPr>
        <w:t>ПОЛОЖЕНИЕ</w:t>
      </w:r>
    </w:p>
    <w:p w:rsidR="009472F8" w:rsidRPr="00946B8C" w:rsidRDefault="009472F8" w:rsidP="009472F8">
      <w:pPr>
        <w:spacing w:after="0" w:line="360" w:lineRule="auto"/>
        <w:ind w:firstLine="624"/>
        <w:jc w:val="center"/>
        <w:rPr>
          <w:rFonts w:ascii="Times New Roman" w:hAnsi="Times New Roman" w:cs="Times New Roman"/>
          <w:b/>
          <w:sz w:val="26"/>
          <w:szCs w:val="26"/>
        </w:rPr>
      </w:pPr>
      <w:r w:rsidRPr="00946B8C">
        <w:rPr>
          <w:rStyle w:val="a3"/>
          <w:rFonts w:ascii="Times New Roman" w:hAnsi="Times New Roman" w:cs="Times New Roman"/>
        </w:rPr>
        <w:t>об антикоррупционной политики  </w:t>
      </w:r>
      <w:r w:rsidRPr="00946B8C">
        <w:rPr>
          <w:rFonts w:ascii="Times New Roman" w:hAnsi="Times New Roman" w:cs="Times New Roman"/>
          <w:b/>
          <w:sz w:val="26"/>
          <w:szCs w:val="26"/>
        </w:rPr>
        <w:t>муниципального казенного  общеобразовательного  учреждения  «</w:t>
      </w:r>
      <w:r>
        <w:rPr>
          <w:rFonts w:ascii="Times New Roman" w:hAnsi="Times New Roman" w:cs="Times New Roman"/>
          <w:b/>
          <w:sz w:val="26"/>
          <w:szCs w:val="26"/>
        </w:rPr>
        <w:t>СОШа.Кызыл-Октябрь</w:t>
      </w:r>
      <w:r w:rsidRPr="00946B8C">
        <w:rPr>
          <w:rFonts w:ascii="Times New Roman" w:hAnsi="Times New Roman" w:cs="Times New Roman"/>
          <w:b/>
          <w:sz w:val="26"/>
          <w:szCs w:val="26"/>
        </w:rPr>
        <w:t xml:space="preserve">» </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3"/>
          <w:rFonts w:ascii="Times New Roman" w:hAnsi="Times New Roman" w:cs="Times New Roman"/>
          <w:sz w:val="24"/>
          <w:szCs w:val="24"/>
        </w:rPr>
        <w:t>Содержание</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1.     </w:t>
      </w:r>
      <w:r w:rsidRPr="001E1748">
        <w:rPr>
          <w:rFonts w:ascii="Times New Roman" w:hAnsi="Times New Roman" w:cs="Times New Roman"/>
          <w:sz w:val="24"/>
          <w:szCs w:val="24"/>
        </w:rPr>
        <w:t>Цели и задачи внедрения антикоррупционной политики</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2.     </w:t>
      </w:r>
      <w:r w:rsidRPr="001E1748">
        <w:rPr>
          <w:rFonts w:ascii="Times New Roman" w:hAnsi="Times New Roman" w:cs="Times New Roman"/>
          <w:sz w:val="24"/>
          <w:szCs w:val="24"/>
        </w:rPr>
        <w:t>Используемые в политике понятия и определения</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3.     </w:t>
      </w:r>
      <w:r w:rsidRPr="001E1748">
        <w:rPr>
          <w:rFonts w:ascii="Times New Roman" w:hAnsi="Times New Roman" w:cs="Times New Roman"/>
          <w:sz w:val="24"/>
          <w:szCs w:val="24"/>
        </w:rPr>
        <w:t>Основные принципы антикоррупционной деятельности организации</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4.     </w:t>
      </w:r>
      <w:r w:rsidRPr="001E1748">
        <w:rPr>
          <w:rFonts w:ascii="Times New Roman" w:hAnsi="Times New Roman" w:cs="Times New Roman"/>
          <w:sz w:val="24"/>
          <w:szCs w:val="24"/>
        </w:rPr>
        <w:t>Область применения политики и круг лиц, попадающих под ее действие</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5.     </w:t>
      </w:r>
      <w:r w:rsidRPr="001E1748">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6.     </w:t>
      </w:r>
      <w:r w:rsidRPr="001E1748">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7.     </w:t>
      </w:r>
      <w:r w:rsidRPr="001E1748">
        <w:rPr>
          <w:rFonts w:ascii="Times New Roman" w:hAnsi="Times New Roman" w:cs="Times New Roman"/>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8.     </w:t>
      </w:r>
      <w:r w:rsidRPr="001E1748">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9472F8" w:rsidRPr="001E1748" w:rsidRDefault="009472F8" w:rsidP="009472F8">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9.     </w:t>
      </w:r>
      <w:r w:rsidRPr="001E1748">
        <w:rPr>
          <w:rFonts w:ascii="Times New Roman" w:hAnsi="Times New Roman" w:cs="Times New Roman"/>
          <w:sz w:val="24"/>
          <w:szCs w:val="24"/>
        </w:rPr>
        <w:t>Порядок пересмотра и внесения изменений в антикоррупционную политику организации</w:t>
      </w:r>
    </w:p>
    <w:p w:rsidR="009472F8" w:rsidRPr="001E1748" w:rsidRDefault="009472F8" w:rsidP="009472F8">
      <w:pPr>
        <w:pStyle w:val="1"/>
        <w:tabs>
          <w:tab w:val="num" w:pos="0"/>
          <w:tab w:val="left" w:pos="567"/>
        </w:tabs>
        <w:spacing w:before="0" w:beforeAutospacing="0" w:after="0" w:afterAutospacing="0" w:line="360" w:lineRule="auto"/>
        <w:ind w:firstLine="567"/>
        <w:jc w:val="both"/>
        <w:rPr>
          <w:sz w:val="24"/>
          <w:szCs w:val="24"/>
        </w:rPr>
      </w:pPr>
      <w:r w:rsidRPr="001E1748">
        <w:rPr>
          <w:rStyle w:val="a6"/>
          <w:sz w:val="24"/>
          <w:szCs w:val="24"/>
        </w:rPr>
        <w:t>1.     Цели и задачи  внедрения антикоррупционной политики в школе</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Антикоррупционная поли</w:t>
      </w:r>
      <w:r w:rsidRPr="001E1748">
        <w:rPr>
          <w:rStyle w:val="a3"/>
          <w:rFonts w:ascii="Times New Roman" w:hAnsi="Times New Roman" w:cs="Times New Roman"/>
          <w:b w:val="0"/>
          <w:sz w:val="24"/>
          <w:szCs w:val="24"/>
        </w:rPr>
        <w:t>тика</w:t>
      </w:r>
      <w:r w:rsidRPr="001E1748">
        <w:rPr>
          <w:rFonts w:ascii="Times New Roman" w:hAnsi="Times New Roman" w:cs="Times New Roman"/>
          <w:sz w:val="24"/>
          <w:szCs w:val="24"/>
        </w:rPr>
        <w:t xml:space="preserve">Муниципального казенного  общеобразовательного учреждения  «СОШа.Кызыл-Октябрь» (далее-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9472F8" w:rsidRPr="001E1748" w:rsidRDefault="009472F8" w:rsidP="009472F8">
      <w:pPr>
        <w:pStyle w:val="a5"/>
        <w:spacing w:before="0" w:beforeAutospacing="0" w:after="0" w:afterAutospacing="0" w:line="360" w:lineRule="auto"/>
        <w:ind w:firstLine="567"/>
        <w:jc w:val="both"/>
      </w:pPr>
      <w:r w:rsidRPr="001E1748">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w:t>
      </w:r>
      <w:r w:rsidRPr="001E1748">
        <w:lastRenderedPageBreak/>
        <w:t>работ, услуг для обеспечения государственных и муниципальных нужд», Устав образовательного учреждения, и другие локальные акты.</w:t>
      </w:r>
    </w:p>
    <w:p w:rsidR="009472F8" w:rsidRPr="001E1748" w:rsidRDefault="009472F8" w:rsidP="009472F8">
      <w:pPr>
        <w:pStyle w:val="a5"/>
        <w:spacing w:before="0" w:beforeAutospacing="0" w:after="0" w:afterAutospacing="0" w:line="360" w:lineRule="auto"/>
        <w:ind w:firstLine="567"/>
        <w:jc w:val="both"/>
      </w:pPr>
      <w:r w:rsidRPr="001E1748">
        <w:t>В соответствии со ст.13.3  Федерального закона № 273-ФЗ меры по предупреждению коррупции, принимаемые в организации, могут включать:</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2) сотрудничество организации с правоохранительными органами;</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4) принятие кодекса этики и служебного поведения работников организации;</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5) предотвращение и урегулирование конфликта интересов;</w:t>
      </w:r>
    </w:p>
    <w:p w:rsidR="009472F8" w:rsidRPr="001E1748" w:rsidRDefault="009472F8" w:rsidP="009472F8">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Антикоррупционная политика школы направлена на реализацию данных мер.</w:t>
      </w:r>
    </w:p>
    <w:p w:rsidR="009472F8" w:rsidRPr="001E1748" w:rsidRDefault="009472F8" w:rsidP="009472F8">
      <w:pPr>
        <w:spacing w:after="0" w:line="360" w:lineRule="auto"/>
        <w:ind w:firstLine="567"/>
        <w:jc w:val="both"/>
        <w:rPr>
          <w:rFonts w:ascii="Times New Roman" w:hAnsi="Times New Roman" w:cs="Times New Roman"/>
          <w:b/>
          <w:i/>
          <w:sz w:val="24"/>
          <w:szCs w:val="24"/>
        </w:rPr>
      </w:pPr>
      <w:r w:rsidRPr="001E1748">
        <w:rPr>
          <w:rFonts w:ascii="Times New Roman" w:hAnsi="Times New Roman" w:cs="Times New Roman"/>
          <w:b/>
          <w:i/>
          <w:sz w:val="24"/>
          <w:szCs w:val="24"/>
        </w:rPr>
        <w:t> 2.     Используемые в политике понятия и определения</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Коррупция</w:t>
      </w:r>
      <w:r w:rsidRPr="001E1748">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Противодействие коррупции</w:t>
      </w:r>
      <w:r w:rsidRPr="001E1748">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в) по минимизации и (или) ликвидации последствий коррупционных правонарушений.</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lastRenderedPageBreak/>
        <w:t>Организация</w:t>
      </w:r>
      <w:r w:rsidRPr="001E1748">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Контрагент</w:t>
      </w:r>
      <w:r w:rsidRPr="001E1748">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Взятка</w:t>
      </w:r>
      <w:r w:rsidRPr="001E1748">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Коммерческий подкуп</w:t>
      </w:r>
      <w:r w:rsidRPr="001E1748">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472F8" w:rsidRPr="001E1748" w:rsidRDefault="009472F8" w:rsidP="009472F8">
      <w:pPr>
        <w:autoSpaceDE w:val="0"/>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Конфликт интересов</w:t>
      </w:r>
      <w:r w:rsidRPr="001E1748">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Личная заинтересованность работника (представителя организации)</w:t>
      </w:r>
      <w:r w:rsidRPr="001E1748">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472F8" w:rsidRPr="001E1748" w:rsidRDefault="009472F8" w:rsidP="009472F8">
      <w:pPr>
        <w:pStyle w:val="1"/>
        <w:tabs>
          <w:tab w:val="num" w:pos="0"/>
          <w:tab w:val="left" w:pos="567"/>
        </w:tabs>
        <w:spacing w:before="0" w:beforeAutospacing="0" w:after="0" w:afterAutospacing="0" w:line="360" w:lineRule="auto"/>
        <w:ind w:firstLine="567"/>
        <w:jc w:val="both"/>
        <w:rPr>
          <w:sz w:val="24"/>
          <w:szCs w:val="24"/>
        </w:rPr>
      </w:pPr>
      <w:r w:rsidRPr="001E1748">
        <w:rPr>
          <w:rStyle w:val="a6"/>
          <w:sz w:val="24"/>
          <w:szCs w:val="24"/>
        </w:rPr>
        <w:t>3.Основные принципы антикоррупционной  деятельности организации</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Системы мер противодействия коррупции в лицее основываться на следующих ключевых принципах:</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lastRenderedPageBreak/>
        <w:t xml:space="preserve">1.        </w:t>
      </w:r>
      <w:r w:rsidRPr="001E1748">
        <w:rPr>
          <w:rStyle w:val="a6"/>
        </w:rPr>
        <w:t>Принцип соответствия политики организации действующему законодательству и общепринятым нормам.</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2.        </w:t>
      </w:r>
      <w:r w:rsidRPr="001E1748">
        <w:rPr>
          <w:rStyle w:val="a6"/>
        </w:rPr>
        <w:t>Принцип личного примера руководства.</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3.        </w:t>
      </w:r>
      <w:r w:rsidRPr="001E1748">
        <w:rPr>
          <w:rStyle w:val="a6"/>
        </w:rPr>
        <w:t>Принцип вовлеченности работников.</w:t>
      </w:r>
    </w:p>
    <w:p w:rsidR="009472F8" w:rsidRPr="001E1748" w:rsidRDefault="009472F8" w:rsidP="009472F8">
      <w:pPr>
        <w:pStyle w:val="100"/>
        <w:spacing w:before="0" w:beforeAutospacing="0" w:after="0" w:afterAutospacing="0" w:line="360" w:lineRule="auto"/>
        <w:ind w:firstLine="567"/>
        <w:jc w:val="both"/>
      </w:pPr>
      <w:r w:rsidRPr="001E1748">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4.        </w:t>
      </w:r>
      <w:r w:rsidRPr="001E1748">
        <w:rPr>
          <w:rStyle w:val="a6"/>
        </w:rPr>
        <w:t>Принцип соразмерности антикоррупционных процедур риску коррупции.</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5.        </w:t>
      </w:r>
      <w:r w:rsidRPr="001E1748">
        <w:rPr>
          <w:rStyle w:val="a6"/>
        </w:rPr>
        <w:t>Принцип эффективности  антикоррупционных процедур.</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6.        </w:t>
      </w:r>
      <w:r w:rsidRPr="001E1748">
        <w:rPr>
          <w:rStyle w:val="a6"/>
        </w:rPr>
        <w:t>Принцип ответственности и неотвратимости наказания.</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7.        </w:t>
      </w:r>
      <w:r w:rsidRPr="001E1748">
        <w:rPr>
          <w:rStyle w:val="a6"/>
        </w:rPr>
        <w:t xml:space="preserve">Принцип открытости  </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Информирование контрагентов, партнеров и общественности о принятых в организации антикоррупционных стандартах ведения деятельности.</w:t>
      </w:r>
    </w:p>
    <w:p w:rsidR="009472F8" w:rsidRPr="001E1748" w:rsidRDefault="009472F8" w:rsidP="009472F8">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8.        </w:t>
      </w:r>
      <w:r w:rsidRPr="001E1748">
        <w:rPr>
          <w:rStyle w:val="a6"/>
        </w:rPr>
        <w:t>Принцип постоянного контроля и регулярного мониторинга.</w:t>
      </w:r>
    </w:p>
    <w:p w:rsidR="009472F8" w:rsidRPr="001E1748" w:rsidRDefault="009472F8" w:rsidP="009472F8">
      <w:pPr>
        <w:pStyle w:val="100"/>
        <w:tabs>
          <w:tab w:val="left" w:pos="0"/>
        </w:tabs>
        <w:spacing w:before="0" w:beforeAutospacing="0" w:after="0" w:afterAutospacing="0" w:line="360" w:lineRule="auto"/>
        <w:ind w:firstLine="567"/>
        <w:jc w:val="both"/>
      </w:pPr>
      <w:r w:rsidRPr="001E1748">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4. Область применения политики и круг лиц, попадающих под ее действие</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lastRenderedPageBreak/>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1E1748">
        <w:rPr>
          <w:rStyle w:val="a3"/>
          <w:rFonts w:ascii="Times New Roman" w:hAnsi="Times New Roman" w:cs="Times New Roman"/>
          <w:sz w:val="24"/>
          <w:szCs w:val="24"/>
        </w:rPr>
        <w:t>нужно включить в текст договоров.</w:t>
      </w:r>
    </w:p>
    <w:p w:rsidR="009472F8" w:rsidRPr="001E1748" w:rsidRDefault="009472F8" w:rsidP="009472F8">
      <w:pPr>
        <w:pStyle w:val="2"/>
        <w:tabs>
          <w:tab w:val="num" w:pos="0"/>
        </w:tabs>
        <w:spacing w:before="0" w:line="360" w:lineRule="auto"/>
        <w:ind w:firstLine="567"/>
        <w:jc w:val="both"/>
        <w:rPr>
          <w:rFonts w:ascii="Times New Roman" w:hAnsi="Times New Roman" w:cs="Times New Roman"/>
          <w:i/>
          <w:color w:val="auto"/>
          <w:sz w:val="24"/>
          <w:szCs w:val="24"/>
        </w:rPr>
      </w:pPr>
      <w:r w:rsidRPr="001E1748">
        <w:rPr>
          <w:rFonts w:ascii="Times New Roman" w:hAnsi="Times New Roman" w:cs="Times New Roman"/>
          <w:i/>
          <w:color w:val="auto"/>
          <w:sz w:val="24"/>
          <w:szCs w:val="24"/>
        </w:rPr>
        <w:t>5.  Определение должностных лиц школы, ответственных за реализацию антикоррупционной  политики</w:t>
      </w:r>
    </w:p>
    <w:p w:rsidR="009472F8" w:rsidRPr="001E1748" w:rsidRDefault="009472F8" w:rsidP="009472F8">
      <w:pPr>
        <w:autoSpaceDE w:val="0"/>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9472F8" w:rsidRPr="001E1748" w:rsidRDefault="009472F8" w:rsidP="009472F8">
      <w:pPr>
        <w:pStyle w:val="a5"/>
        <w:spacing w:before="0" w:beforeAutospacing="0" w:after="0" w:afterAutospacing="0" w:line="360" w:lineRule="auto"/>
        <w:ind w:firstLine="567"/>
        <w:jc w:val="both"/>
      </w:pPr>
      <w:r w:rsidRPr="001E1748">
        <w:t>Эти обязанности  включают в частности:</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проведение контрольных мероприятий, направленных на выявление коррупционных правонарушений работниками организации;</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организация проведения оценки коррупционных рисков;</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 xml:space="preserve">организация заполнения и рассмотрения </w:t>
      </w:r>
      <w:r w:rsidRPr="001E1748">
        <w:rPr>
          <w:rStyle w:val="a3"/>
          <w:rFonts w:eastAsiaTheme="majorEastAsia"/>
        </w:rPr>
        <w:t xml:space="preserve">деклараций </w:t>
      </w:r>
      <w:r w:rsidRPr="001E1748">
        <w:t>о конфликте интересов;</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организация обучающих мероприятий по вопросам профилактики и противодействия коррупции и индивидуального консультирования работников;</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472F8" w:rsidRPr="001E1748" w:rsidRDefault="009472F8" w:rsidP="009472F8">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проведение оценки результатов антикоррупционной работы и подготовка соответствующих отчетных материалов Учредителю.</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lastRenderedPageBreak/>
        <w:t xml:space="preserve">6. Определение и закрепление обязанностей работников и организации, связанных с предупреждением и противодействием коррупции </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 </w:t>
      </w:r>
      <w:r w:rsidRPr="001E1748">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9472F8" w:rsidRPr="001E1748" w:rsidRDefault="009472F8" w:rsidP="009472F8">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9472F8" w:rsidRPr="001E1748" w:rsidRDefault="009472F8" w:rsidP="009472F8">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472F8" w:rsidRPr="001E1748" w:rsidRDefault="009472F8" w:rsidP="009472F8">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472F8" w:rsidRPr="001E1748" w:rsidRDefault="009472F8" w:rsidP="009472F8">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472F8" w:rsidRPr="001E1748" w:rsidRDefault="009472F8" w:rsidP="009472F8">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9472F8" w:rsidRPr="001E1748" w:rsidRDefault="009472F8" w:rsidP="009472F8">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9472F8" w:rsidRPr="00946B8C" w:rsidRDefault="009472F8" w:rsidP="009472F8">
      <w:pPr>
        <w:pStyle w:val="1"/>
        <w:tabs>
          <w:tab w:val="num" w:pos="0"/>
          <w:tab w:val="left" w:pos="284"/>
        </w:tabs>
        <w:spacing w:before="0" w:beforeAutospacing="0" w:after="0" w:afterAutospacing="0" w:line="360" w:lineRule="auto"/>
        <w:ind w:firstLine="567"/>
        <w:jc w:val="both"/>
        <w:rPr>
          <w:sz w:val="26"/>
          <w:szCs w:val="26"/>
        </w:rPr>
      </w:pPr>
      <w:r w:rsidRPr="00946B8C">
        <w:rPr>
          <w:rStyle w:val="a6"/>
          <w:sz w:val="26"/>
          <w:szCs w:val="26"/>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Style w:val="a4"/>
        <w:tblW w:w="0" w:type="auto"/>
        <w:tblLook w:val="04A0"/>
      </w:tblPr>
      <w:tblGrid>
        <w:gridCol w:w="2880"/>
        <w:gridCol w:w="6510"/>
      </w:tblGrid>
      <w:tr w:rsidR="009472F8" w:rsidRPr="00946B8C" w:rsidTr="008C330D">
        <w:trPr>
          <w:trHeight w:val="350"/>
        </w:trPr>
        <w:tc>
          <w:tcPr>
            <w:tcW w:w="2880" w:type="dxa"/>
            <w:hideMark/>
          </w:tcPr>
          <w:p w:rsidR="009472F8" w:rsidRPr="00946B8C" w:rsidRDefault="009472F8" w:rsidP="008C330D">
            <w:pPr>
              <w:snapToGrid w:val="0"/>
              <w:spacing w:line="360" w:lineRule="auto"/>
              <w:jc w:val="center"/>
              <w:rPr>
                <w:rFonts w:ascii="Times New Roman" w:hAnsi="Times New Roman" w:cs="Times New Roman"/>
                <w:sz w:val="26"/>
                <w:szCs w:val="26"/>
              </w:rPr>
            </w:pPr>
            <w:r w:rsidRPr="00946B8C">
              <w:rPr>
                <w:rStyle w:val="a3"/>
                <w:rFonts w:ascii="Times New Roman" w:hAnsi="Times New Roman" w:cs="Times New Roman"/>
              </w:rPr>
              <w:t>Направление</w:t>
            </w:r>
          </w:p>
        </w:tc>
        <w:tc>
          <w:tcPr>
            <w:tcW w:w="6510" w:type="dxa"/>
            <w:hideMark/>
          </w:tcPr>
          <w:p w:rsidR="009472F8" w:rsidRPr="00946B8C" w:rsidRDefault="009472F8" w:rsidP="008C330D">
            <w:pPr>
              <w:snapToGrid w:val="0"/>
              <w:spacing w:line="360" w:lineRule="auto"/>
              <w:jc w:val="center"/>
              <w:rPr>
                <w:rFonts w:ascii="Times New Roman" w:hAnsi="Times New Roman" w:cs="Times New Roman"/>
                <w:sz w:val="26"/>
                <w:szCs w:val="26"/>
              </w:rPr>
            </w:pPr>
            <w:r w:rsidRPr="00946B8C">
              <w:rPr>
                <w:rStyle w:val="a3"/>
                <w:rFonts w:ascii="Times New Roman" w:hAnsi="Times New Roman" w:cs="Times New Roman"/>
              </w:rPr>
              <w:t>Мероприятие</w:t>
            </w:r>
          </w:p>
        </w:tc>
      </w:tr>
      <w:tr w:rsidR="009472F8" w:rsidRPr="00946B8C" w:rsidTr="008C330D">
        <w:trPr>
          <w:trHeight w:val="350"/>
        </w:trPr>
        <w:tc>
          <w:tcPr>
            <w:tcW w:w="2880" w:type="dxa"/>
            <w:vMerge w:val="restart"/>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lastRenderedPageBreak/>
              <w:t>Нормативное обеспечение, закрепление стандартов поведения и декларация намерений</w:t>
            </w:r>
          </w:p>
        </w:tc>
        <w:tc>
          <w:tcPr>
            <w:tcW w:w="6510" w:type="dxa"/>
            <w:hideMark/>
          </w:tcPr>
          <w:p w:rsidR="009472F8" w:rsidRPr="001E1748" w:rsidRDefault="009472F8"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принятие антико</w:t>
            </w:r>
            <w:bookmarkStart w:id="0" w:name="_ftnref1"/>
            <w:r w:rsidRPr="001E1748">
              <w:rPr>
                <w:rFonts w:ascii="Times New Roman" w:hAnsi="Times New Roman" w:cs="Times New Roman"/>
                <w:sz w:val="24"/>
                <w:szCs w:val="24"/>
              </w:rPr>
              <w:t>ррупционной политики организации</w:t>
            </w:r>
            <w:bookmarkEnd w:id="0"/>
            <w:r w:rsidRPr="001E1748">
              <w:rPr>
                <w:rStyle w:val="a7"/>
                <w:color w:val="0000FF"/>
                <w:sz w:val="24"/>
                <w:szCs w:val="24"/>
                <w:lang w:eastAsia="ar-SA"/>
              </w:rPr>
              <w:t>.</w:t>
            </w:r>
          </w:p>
        </w:tc>
      </w:tr>
      <w:tr w:rsidR="009472F8" w:rsidRPr="00946B8C" w:rsidTr="008C330D">
        <w:trPr>
          <w:trHeight w:val="350"/>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утверждение плана реализации антикоррупционных мероприятий</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9472F8" w:rsidRPr="00946B8C" w:rsidTr="008C330D">
        <w:trPr>
          <w:trHeight w:val="53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антикоррупционных положений в трудовые договоры работников</w:t>
            </w:r>
          </w:p>
        </w:tc>
      </w:tr>
      <w:tr w:rsidR="009472F8" w:rsidRPr="00946B8C" w:rsidTr="008C330D">
        <w:trPr>
          <w:trHeight w:val="457"/>
        </w:trPr>
        <w:tc>
          <w:tcPr>
            <w:tcW w:w="2880" w:type="dxa"/>
            <w:vMerge w:val="restart"/>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введение специальных антикоррупционных процедур</w:t>
            </w: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 xml:space="preserve">Введение процедур защиты работников, сообщивших о </w:t>
            </w:r>
            <w:r w:rsidRPr="001E1748">
              <w:rPr>
                <w:rFonts w:ascii="Times New Roman" w:hAnsi="Times New Roman" w:cs="Times New Roman"/>
                <w:sz w:val="24"/>
                <w:szCs w:val="24"/>
              </w:rPr>
              <w:lastRenderedPageBreak/>
              <w:t>коррупционных правонарушениях в деятельности организации, от формальных и неформальных санкций</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472F8" w:rsidRPr="00946B8C" w:rsidTr="008C330D">
        <w:trPr>
          <w:trHeight w:val="457"/>
        </w:trPr>
        <w:tc>
          <w:tcPr>
            <w:tcW w:w="2880" w:type="dxa"/>
            <w:vMerge w:val="restart"/>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Обучение и информирование работников</w:t>
            </w: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472F8" w:rsidRPr="00946B8C" w:rsidTr="008C330D">
        <w:trPr>
          <w:trHeight w:val="457"/>
        </w:trPr>
        <w:tc>
          <w:tcPr>
            <w:tcW w:w="2880" w:type="dxa"/>
            <w:vMerge w:val="restart"/>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соблюдения внутренних процедур</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472F8" w:rsidRPr="00946B8C" w:rsidTr="008C330D">
        <w:trPr>
          <w:trHeight w:val="457"/>
        </w:trPr>
        <w:tc>
          <w:tcPr>
            <w:tcW w:w="2880" w:type="dxa"/>
            <w:vMerge w:val="restart"/>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9472F8" w:rsidRPr="00946B8C" w:rsidTr="008C330D">
        <w:trPr>
          <w:trHeight w:val="457"/>
        </w:trPr>
        <w:tc>
          <w:tcPr>
            <w:tcW w:w="2880" w:type="dxa"/>
            <w:vMerge w:val="restart"/>
            <w:hideMark/>
          </w:tcPr>
          <w:p w:rsidR="009472F8" w:rsidRPr="001E1748" w:rsidRDefault="009472F8"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 xml:space="preserve">Сотрудничество с правоохранительными органами в сфере </w:t>
            </w:r>
            <w:r w:rsidRPr="001E1748">
              <w:rPr>
                <w:rFonts w:ascii="Times New Roman" w:hAnsi="Times New Roman" w:cs="Times New Roman"/>
                <w:sz w:val="24"/>
                <w:szCs w:val="24"/>
              </w:rPr>
              <w:lastRenderedPageBreak/>
              <w:t>противодействия коррупции</w:t>
            </w:r>
          </w:p>
        </w:tc>
        <w:tc>
          <w:tcPr>
            <w:tcW w:w="6510" w:type="dxa"/>
            <w:hideMark/>
          </w:tcPr>
          <w:p w:rsidR="009472F8" w:rsidRPr="001E1748" w:rsidRDefault="009472F8"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lastRenderedPageBreak/>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w:t>
            </w:r>
            <w:r w:rsidRPr="001E1748">
              <w:rPr>
                <w:rFonts w:ascii="Times New Roman" w:hAnsi="Times New Roman" w:cs="Times New Roman"/>
                <w:sz w:val="24"/>
                <w:szCs w:val="24"/>
              </w:rPr>
              <w:lastRenderedPageBreak/>
              <w:t>противодействию коррупции</w:t>
            </w:r>
          </w:p>
        </w:tc>
      </w:tr>
      <w:tr w:rsidR="009472F8" w:rsidRPr="00946B8C" w:rsidTr="008C330D">
        <w:trPr>
          <w:trHeight w:val="457"/>
        </w:trPr>
        <w:tc>
          <w:tcPr>
            <w:tcW w:w="0" w:type="auto"/>
            <w:vMerge/>
            <w:hideMark/>
          </w:tcPr>
          <w:p w:rsidR="009472F8" w:rsidRPr="001E1748" w:rsidRDefault="009472F8" w:rsidP="008C330D">
            <w:pPr>
              <w:spacing w:line="360" w:lineRule="auto"/>
              <w:jc w:val="both"/>
              <w:rPr>
                <w:rFonts w:ascii="Times New Roman" w:hAnsi="Times New Roman" w:cs="Times New Roman"/>
                <w:sz w:val="24"/>
                <w:szCs w:val="24"/>
              </w:rPr>
            </w:pPr>
          </w:p>
        </w:tc>
        <w:tc>
          <w:tcPr>
            <w:tcW w:w="6510" w:type="dxa"/>
            <w:hideMark/>
          </w:tcPr>
          <w:p w:rsidR="009472F8" w:rsidRPr="001E1748" w:rsidRDefault="009472F8"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w:t>
            </w:r>
            <w:bookmarkStart w:id="1" w:name="_ftnref2"/>
            <w:r w:rsidRPr="001E1748">
              <w:rPr>
                <w:rFonts w:ascii="Times New Roman" w:hAnsi="Times New Roman" w:cs="Times New Roman"/>
                <w:sz w:val="24"/>
                <w:szCs w:val="24"/>
              </w:rPr>
              <w:t>й</w:t>
            </w:r>
            <w:bookmarkEnd w:id="1"/>
            <w:r w:rsidRPr="001E1748">
              <w:rPr>
                <w:rFonts w:ascii="Times New Roman" w:hAnsi="Times New Roman" w:cs="Times New Roman"/>
                <w:sz w:val="24"/>
                <w:szCs w:val="24"/>
              </w:rPr>
              <w:t>.</w:t>
            </w:r>
          </w:p>
        </w:tc>
      </w:tr>
      <w:tr w:rsidR="009472F8" w:rsidRPr="00946B8C" w:rsidTr="008C330D">
        <w:trPr>
          <w:trHeight w:val="457"/>
        </w:trPr>
        <w:tc>
          <w:tcPr>
            <w:tcW w:w="0" w:type="auto"/>
            <w:vMerge/>
            <w:hideMark/>
          </w:tcPr>
          <w:p w:rsidR="009472F8" w:rsidRPr="00946B8C" w:rsidRDefault="009472F8" w:rsidP="008C330D">
            <w:pPr>
              <w:spacing w:line="360" w:lineRule="auto"/>
              <w:jc w:val="both"/>
              <w:rPr>
                <w:rFonts w:ascii="Times New Roman" w:hAnsi="Times New Roman" w:cs="Times New Roman"/>
                <w:sz w:val="26"/>
                <w:szCs w:val="26"/>
              </w:rPr>
            </w:pPr>
          </w:p>
        </w:tc>
        <w:tc>
          <w:tcPr>
            <w:tcW w:w="6510" w:type="dxa"/>
            <w:hideMark/>
          </w:tcPr>
          <w:p w:rsidR="009472F8" w:rsidRPr="00946B8C" w:rsidRDefault="009472F8" w:rsidP="008C330D">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tc>
      </w:tr>
    </w:tbl>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 В качестве   приложения к антикоррупционной политике в школе ежегодно утверждается план реализации антикоррупционных мероприятий. </w:t>
      </w:r>
    </w:p>
    <w:p w:rsidR="009472F8" w:rsidRDefault="009472F8" w:rsidP="009472F8">
      <w:pPr>
        <w:spacing w:after="0" w:line="360" w:lineRule="auto"/>
        <w:ind w:firstLine="624"/>
        <w:jc w:val="both"/>
        <w:rPr>
          <w:rFonts w:ascii="Times New Roman" w:hAnsi="Times New Roman" w:cs="Times New Roman"/>
          <w:sz w:val="24"/>
          <w:szCs w:val="24"/>
        </w:rPr>
      </w:pP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9472F8" w:rsidRPr="001E1748" w:rsidRDefault="009472F8" w:rsidP="009472F8">
      <w:pPr>
        <w:autoSpaceDE w:val="0"/>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Порядок проведения оценки коррупционных рисков: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 xml:space="preserve">представить деятельность </w:t>
      </w:r>
      <w:r w:rsidRPr="001E1748">
        <w:rPr>
          <w:rStyle w:val="a3"/>
          <w:rFonts w:ascii="Times New Roman" w:hAnsi="Times New Roman" w:cs="Times New Roman"/>
          <w:sz w:val="24"/>
          <w:szCs w:val="24"/>
        </w:rPr>
        <w:t>организации</w:t>
      </w:r>
      <w:r w:rsidRPr="001E1748">
        <w:rPr>
          <w:rFonts w:ascii="Times New Roman" w:hAnsi="Times New Roman" w:cs="Times New Roman"/>
          <w:sz w:val="24"/>
          <w:szCs w:val="24"/>
        </w:rPr>
        <w:t xml:space="preserve"> в виде отдельных  процессов, в каждом из которых выделить составные элементы (подпроцессы);</w:t>
      </w:r>
    </w:p>
    <w:p w:rsidR="009472F8" w:rsidRPr="001E1748" w:rsidRDefault="009472F8" w:rsidP="009472F8">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472F8" w:rsidRPr="001E1748" w:rsidRDefault="009472F8" w:rsidP="009472F8">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472F8" w:rsidRPr="001E1748" w:rsidRDefault="009472F8" w:rsidP="009472F8">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472F8" w:rsidRPr="001E1748" w:rsidRDefault="009472F8" w:rsidP="009472F8">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472F8" w:rsidRPr="001E1748" w:rsidRDefault="009472F8" w:rsidP="009472F8">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вероятные формы осуществления коррупционных платежей.</w:t>
      </w:r>
    </w:p>
    <w:p w:rsidR="009472F8" w:rsidRPr="001E1748" w:rsidRDefault="009472F8" w:rsidP="009472F8">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lastRenderedPageBreak/>
        <w:t xml:space="preserve">- </w:t>
      </w:r>
      <w:r w:rsidRPr="001E1748">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472F8" w:rsidRPr="001E1748" w:rsidRDefault="009472F8" w:rsidP="009472F8">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9472F8" w:rsidRPr="001E1748" w:rsidRDefault="009472F8" w:rsidP="009472F8">
      <w:pPr>
        <w:spacing w:after="0" w:line="360" w:lineRule="auto"/>
        <w:jc w:val="both"/>
        <w:rPr>
          <w:rFonts w:ascii="Times New Roman" w:hAnsi="Times New Roman" w:cs="Times New Roman"/>
          <w:b/>
          <w:i/>
          <w:sz w:val="24"/>
          <w:szCs w:val="24"/>
        </w:rPr>
      </w:pPr>
      <w:r w:rsidRPr="001E1748">
        <w:rPr>
          <w:rFonts w:ascii="Times New Roman" w:hAnsi="Times New Roman" w:cs="Times New Roman"/>
          <w:b/>
          <w:i/>
          <w:sz w:val="24"/>
          <w:szCs w:val="24"/>
        </w:rPr>
        <w:t> 8. Ответственность  сотрудников за несоблюдение требований антикоррупционной политики</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цели и задачи положения о конфликте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используемые в положении понятия и определения;</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круг лиц, попадающих под действие положения;</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основные принципы управления конфликтом интересов в организации;</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ответственность работников за несоблюдение положения о конфликте интересов.</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lastRenderedPageBreak/>
        <w:t xml:space="preserve">·   </w:t>
      </w:r>
      <w:r w:rsidRPr="001E1748">
        <w:rPr>
          <w:rFonts w:ascii="Times New Roman" w:hAnsi="Times New Roman" w:cs="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Обязанности работников в связи с раскрытием и урегулированием конфликта интересов:</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раскрывать возникший (реальный) или потенциальный конфликт интересов;</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содействовать урегулированию возникшего конфликта интересов.</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раскрытие сведений о конфликте интересов при приеме на работу;</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раскрытие сведений о конфликте интересов при назначении на новую должность;</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разовое раскрытие сведений по мере возникновения ситуаций конфликта интересов.</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Школа берёт на себя обязательство конфиденциального рассмотрения представленных сведений и урегулирования конфликта интересов.</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1E1748">
        <w:rPr>
          <w:rFonts w:ascii="Times New Roman" w:hAnsi="Times New Roman" w:cs="Times New Roman"/>
          <w:sz w:val="24"/>
          <w:szCs w:val="24"/>
        </w:rPr>
        <w:lastRenderedPageBreak/>
        <w:t>Организация также может придти к выводу, что конфликт интересов имеет место, и использовать различные способы его разрешения, в том числе:</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пересмотр и изменение функциональных обязанностей работника;</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увольнение работника из организации по инициативе работника;</w:t>
      </w:r>
    </w:p>
    <w:p w:rsidR="009472F8" w:rsidRPr="001E1748" w:rsidRDefault="009472F8" w:rsidP="009472F8">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472F8" w:rsidRPr="001E1748" w:rsidRDefault="009472F8" w:rsidP="009472F8">
      <w:pPr>
        <w:widowControl w:val="0"/>
        <w:tabs>
          <w:tab w:val="left" w:pos="720"/>
        </w:tabs>
        <w:autoSpaceDE w:val="0"/>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w:t>
      </w:r>
      <w:r w:rsidRPr="001E1748">
        <w:rPr>
          <w:rFonts w:ascii="Times New Roman" w:hAnsi="Times New Roman" w:cs="Times New Roman"/>
          <w:sz w:val="24"/>
          <w:szCs w:val="24"/>
        </w:rPr>
        <w:lastRenderedPageBreak/>
        <w:t xml:space="preserve">службы, директор. Рассмотрение полученной информации целесообразно проводить коллегиально </w:t>
      </w:r>
    </w:p>
    <w:p w:rsidR="009472F8" w:rsidRPr="001E1748" w:rsidRDefault="009472F8" w:rsidP="009472F8">
      <w:pPr>
        <w:pStyle w:val="2"/>
        <w:tabs>
          <w:tab w:val="num" w:pos="0"/>
        </w:tabs>
        <w:spacing w:before="0" w:line="360" w:lineRule="auto"/>
        <w:jc w:val="both"/>
        <w:rPr>
          <w:rFonts w:ascii="Times New Roman" w:hAnsi="Times New Roman" w:cs="Times New Roman"/>
          <w:color w:val="auto"/>
          <w:sz w:val="24"/>
          <w:szCs w:val="24"/>
        </w:rPr>
      </w:pPr>
      <w:r w:rsidRPr="001E1748">
        <w:rPr>
          <w:rFonts w:ascii="Times New Roman" w:hAnsi="Times New Roman" w:cs="Times New Roman"/>
          <w:color w:val="auto"/>
          <w:sz w:val="24"/>
          <w:szCs w:val="24"/>
        </w:rPr>
        <w:t xml:space="preserve"> В школе проводиться обучение работников по вопросам профилактики и противодействия коррупции. </w:t>
      </w:r>
    </w:p>
    <w:p w:rsidR="009472F8" w:rsidRPr="001E1748" w:rsidRDefault="009472F8" w:rsidP="009472F8">
      <w:pPr>
        <w:pStyle w:val="2"/>
        <w:tabs>
          <w:tab w:val="num" w:pos="0"/>
        </w:tabs>
        <w:spacing w:before="0" w:line="360" w:lineRule="auto"/>
        <w:jc w:val="both"/>
        <w:rPr>
          <w:rFonts w:ascii="Times New Roman" w:hAnsi="Times New Roman" w:cs="Times New Roman"/>
          <w:color w:val="auto"/>
          <w:sz w:val="24"/>
          <w:szCs w:val="24"/>
        </w:rPr>
      </w:pPr>
      <w:r w:rsidRPr="001E1748">
        <w:rPr>
          <w:rFonts w:ascii="Times New Roman" w:hAnsi="Times New Roman" w:cs="Times New Roman"/>
          <w:color w:val="auto"/>
          <w:sz w:val="24"/>
          <w:szCs w:val="24"/>
        </w:rPr>
        <w:t>Цели и задачи обучения определяют тематику и форму занятий. Обучение  проводится по следующей тематике:</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коррупция в государственном и частном секторах экономики (теоретическая);</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 xml:space="preserve">юридическая ответственность за совершение коррупционных правонарушений; </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выявление и разрешение конфликта интересов при выполнении трудовых обязанностей (прикладная);</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472F8" w:rsidRPr="001E1748" w:rsidRDefault="009472F8" w:rsidP="009472F8">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взаимодействие с правоохранительными органами по вопросам профилактики и противодействия коррупции (прикладная).</w:t>
      </w:r>
    </w:p>
    <w:p w:rsidR="009472F8" w:rsidRPr="001E1748" w:rsidRDefault="009472F8" w:rsidP="009472F8">
      <w:pPr>
        <w:pStyle w:val="a5"/>
        <w:spacing w:before="0" w:beforeAutospacing="0" w:after="0" w:afterAutospacing="0" w:line="360" w:lineRule="auto"/>
        <w:ind w:firstLine="624"/>
        <w:jc w:val="both"/>
      </w:pPr>
      <w:r w:rsidRPr="001E1748">
        <w:t>Возможны следующие виды обучения:</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472F8" w:rsidRPr="001E1748" w:rsidRDefault="009472F8" w:rsidP="009472F8">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472F8" w:rsidRPr="001E1748" w:rsidRDefault="009472F8" w:rsidP="009472F8">
      <w:pPr>
        <w:pStyle w:val="a5"/>
        <w:spacing w:before="0" w:beforeAutospacing="0" w:after="0" w:afterAutospacing="0" w:line="360" w:lineRule="auto"/>
        <w:ind w:firstLine="624"/>
        <w:jc w:val="both"/>
      </w:pPr>
      <w:r w:rsidRPr="001E1748">
        <w:t>Консультирование по вопросам противодействия коррупции обычно осуществляется в индивидуальном порядке. </w:t>
      </w:r>
    </w:p>
    <w:p w:rsidR="009472F8" w:rsidRPr="001E1748" w:rsidRDefault="009472F8" w:rsidP="009472F8">
      <w:pPr>
        <w:pStyle w:val="a5"/>
        <w:spacing w:before="0" w:beforeAutospacing="0" w:after="0" w:afterAutospacing="0" w:line="360" w:lineRule="auto"/>
        <w:ind w:firstLine="624"/>
        <w:jc w:val="both"/>
      </w:pPr>
      <w:r w:rsidRPr="001E1748">
        <w:t xml:space="preserve">Федеральным законом от 6 декабря 2011 г. № 402-ФЗ </w:t>
      </w:r>
      <w:r w:rsidRPr="001E1748">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w:t>
      </w:r>
      <w:r w:rsidRPr="001E1748">
        <w:lastRenderedPageBreak/>
        <w:t>внутренний контроль ведения бухгалтерского учета и составления бухгалтерской отчетности.</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контроль документирования операций хозяйственной деятельности организации;</w:t>
      </w:r>
    </w:p>
    <w:p w:rsidR="009472F8" w:rsidRPr="001E1748" w:rsidRDefault="009472F8" w:rsidP="009472F8">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9472F8" w:rsidRPr="001E1748" w:rsidRDefault="009472F8" w:rsidP="009472F8">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472F8" w:rsidRPr="001E1748" w:rsidRDefault="009472F8" w:rsidP="009472F8">
      <w:pPr>
        <w:spacing w:after="0" w:line="360" w:lineRule="auto"/>
        <w:jc w:val="both"/>
        <w:rPr>
          <w:rFonts w:ascii="Times New Roman" w:hAnsi="Times New Roman" w:cs="Times New Roman"/>
          <w:sz w:val="24"/>
          <w:szCs w:val="24"/>
        </w:rPr>
      </w:pPr>
      <w:r w:rsidRPr="001E1748">
        <w:rPr>
          <w:rStyle w:val="a6"/>
          <w:rFonts w:ascii="Times New Roman" w:hAnsi="Times New Roman" w:cs="Times New Roman"/>
          <w:b/>
          <w:bCs/>
          <w:sz w:val="24"/>
          <w:szCs w:val="24"/>
        </w:rPr>
        <w:t>9.Порядок пересмотра и внесения изменений в антикоррупционную политику организации</w:t>
      </w:r>
    </w:p>
    <w:p w:rsidR="009472F8" w:rsidRPr="001E1748" w:rsidRDefault="009472F8" w:rsidP="009472F8">
      <w:pPr>
        <w:spacing w:after="0" w:line="360" w:lineRule="auto"/>
        <w:jc w:val="both"/>
        <w:rPr>
          <w:rFonts w:ascii="Times New Roman" w:hAnsi="Times New Roman" w:cs="Times New Roman"/>
          <w:sz w:val="24"/>
          <w:szCs w:val="24"/>
        </w:rPr>
      </w:pPr>
      <w:r w:rsidRPr="001E1748">
        <w:rPr>
          <w:rFonts w:ascii="Times New Roman" w:hAnsi="Times New Roman" w:cs="Times New Roman"/>
          <w:sz w:val="24"/>
          <w:szCs w:val="24"/>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Default="009472F8" w:rsidP="009472F8">
      <w:pPr>
        <w:spacing w:after="0" w:line="360" w:lineRule="auto"/>
        <w:jc w:val="both"/>
        <w:rPr>
          <w:rFonts w:ascii="Times New Roman" w:hAnsi="Times New Roman" w:cs="Times New Roman"/>
          <w:sz w:val="26"/>
          <w:szCs w:val="26"/>
        </w:rPr>
      </w:pPr>
    </w:p>
    <w:p w:rsidR="009472F8" w:rsidRPr="00946B8C" w:rsidRDefault="009472F8" w:rsidP="009472F8">
      <w:pPr>
        <w:spacing w:after="0" w:line="360" w:lineRule="auto"/>
        <w:jc w:val="both"/>
        <w:rPr>
          <w:rFonts w:ascii="Times New Roman" w:hAnsi="Times New Roman" w:cs="Times New Roman"/>
          <w:sz w:val="26"/>
          <w:szCs w:val="26"/>
        </w:rPr>
      </w:pPr>
    </w:p>
    <w:tbl>
      <w:tblPr>
        <w:tblStyle w:val="a4"/>
        <w:tblW w:w="0" w:type="auto"/>
        <w:tblLook w:val="04A0"/>
      </w:tblPr>
      <w:tblGrid>
        <w:gridCol w:w="4764"/>
        <w:gridCol w:w="4807"/>
      </w:tblGrid>
      <w:tr w:rsidR="009472F8" w:rsidRPr="00946B8C" w:rsidTr="008C330D">
        <w:trPr>
          <w:trHeight w:val="1262"/>
        </w:trPr>
        <w:tc>
          <w:tcPr>
            <w:tcW w:w="4928" w:type="dxa"/>
          </w:tcPr>
          <w:p w:rsidR="009472F8" w:rsidRDefault="009472F8" w:rsidP="008C330D">
            <w:pPr>
              <w:jc w:val="both"/>
              <w:rPr>
                <w:rFonts w:ascii="Times New Roman" w:eastAsia="Times New Roman" w:hAnsi="Times New Roman" w:cs="Times New Roman"/>
                <w:b/>
                <w:bCs/>
                <w:sz w:val="32"/>
                <w:szCs w:val="32"/>
                <w:lang w:eastAsia="ru-RU"/>
              </w:rPr>
            </w:pPr>
            <w:r w:rsidRPr="0096231E">
              <w:rPr>
                <w:rFonts w:ascii="Times New Roman" w:eastAsia="Times New Roman" w:hAnsi="Times New Roman" w:cs="Times New Roman"/>
                <w:b/>
                <w:bCs/>
                <w:sz w:val="32"/>
                <w:szCs w:val="32"/>
                <w:lang w:eastAsia="ru-RU"/>
              </w:rPr>
              <w:t>Согласовано</w:t>
            </w:r>
          </w:p>
          <w:p w:rsidR="009472F8" w:rsidRPr="00946B8C" w:rsidRDefault="009472F8"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Председатель первичной профсоюзной организации </w:t>
            </w:r>
            <w:r>
              <w:rPr>
                <w:rFonts w:ascii="Times New Roman" w:eastAsia="Times New Roman" w:hAnsi="Times New Roman" w:cs="Times New Roman"/>
                <w:bCs/>
                <w:sz w:val="26"/>
                <w:szCs w:val="26"/>
                <w:lang w:eastAsia="ru-RU"/>
              </w:rPr>
              <w:t>Бостанова У.Ю.</w:t>
            </w:r>
          </w:p>
        </w:tc>
        <w:tc>
          <w:tcPr>
            <w:tcW w:w="4977" w:type="dxa"/>
          </w:tcPr>
          <w:p w:rsidR="009472F8" w:rsidRPr="00946B8C" w:rsidRDefault="009472F8" w:rsidP="008C330D">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9472F8" w:rsidRPr="00946B8C" w:rsidRDefault="009472F8"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Директор школы  </w:t>
            </w:r>
            <w:r>
              <w:rPr>
                <w:rFonts w:ascii="Times New Roman" w:eastAsia="Times New Roman" w:hAnsi="Times New Roman" w:cs="Times New Roman"/>
                <w:bCs/>
                <w:sz w:val="26"/>
                <w:szCs w:val="26"/>
                <w:lang w:eastAsia="ru-RU"/>
              </w:rPr>
              <w:t xml:space="preserve">      Аджиев Р.Н.</w:t>
            </w:r>
          </w:p>
          <w:p w:rsidR="009472F8" w:rsidRPr="00946B8C" w:rsidRDefault="009472F8" w:rsidP="008C330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Приказ №  от _____54____ </w:t>
            </w:r>
            <w:r w:rsidRPr="00946B8C">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20</w:t>
            </w:r>
            <w:r w:rsidRPr="00946B8C">
              <w:rPr>
                <w:rFonts w:ascii="Times New Roman" w:eastAsia="Times New Roman" w:hAnsi="Times New Roman" w:cs="Times New Roman"/>
                <w:bCs/>
                <w:sz w:val="26"/>
                <w:szCs w:val="26"/>
                <w:lang w:eastAsia="ru-RU"/>
              </w:rPr>
              <w:t>______г.</w:t>
            </w:r>
          </w:p>
        </w:tc>
      </w:tr>
    </w:tbl>
    <w:p w:rsidR="009472F8" w:rsidRDefault="009472F8" w:rsidP="009472F8">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color w:val="1B1F21"/>
          <w:sz w:val="26"/>
          <w:szCs w:val="26"/>
          <w:lang w:eastAsia="ru-RU"/>
        </w:rPr>
        <w:t> </w:t>
      </w:r>
    </w:p>
    <w:p w:rsidR="009472F8" w:rsidRPr="00B94BEF" w:rsidRDefault="009472F8" w:rsidP="009472F8">
      <w:pPr>
        <w:shd w:val="clear" w:color="auto" w:fill="FFFFFF"/>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b/>
          <w:bCs/>
          <w:sz w:val="24"/>
          <w:szCs w:val="24"/>
          <w:lang w:eastAsia="ru-RU"/>
        </w:rPr>
        <w:t>Положение о комиссии по антикоррупционной политике</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коррупционныхправонарушений.</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1. Основные понятия, применяемые в настоящем положении.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xml:space="preserve"> В  положении  используются следующие основные понятия: </w:t>
      </w:r>
    </w:p>
    <w:p w:rsidR="009472F8" w:rsidRPr="00B94BEF" w:rsidRDefault="009472F8" w:rsidP="009472F8">
      <w:pPr>
        <w:spacing w:after="0" w:line="360" w:lineRule="auto"/>
        <w:ind w:hanging="540"/>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b/>
          <w:bCs/>
          <w:sz w:val="24"/>
          <w:szCs w:val="24"/>
          <w:lang w:eastAsia="ru-RU"/>
        </w:rPr>
        <w:t>- антикоррупционная политика</w:t>
      </w:r>
      <w:r w:rsidRPr="00B94BEF">
        <w:rPr>
          <w:rFonts w:ascii="Times New Roman" w:eastAsia="Times New Roman" w:hAnsi="Times New Roman" w:cs="Times New Roman"/>
          <w:sz w:val="24"/>
          <w:szCs w:val="24"/>
          <w:lang w:eastAsia="ru-RU"/>
        </w:rPr>
        <w:t xml:space="preserve"> - деятельность  МКОУ </w:t>
      </w:r>
      <w:r w:rsidRPr="00B94BEF">
        <w:rPr>
          <w:rFonts w:ascii="Times New Roman" w:hAnsi="Times New Roman" w:cs="Times New Roman"/>
          <w:sz w:val="24"/>
          <w:szCs w:val="24"/>
        </w:rPr>
        <w:t xml:space="preserve">«СОШ а.Кызыл-Октябрь» </w:t>
      </w:r>
      <w:r w:rsidRPr="00B94BEF">
        <w:rPr>
          <w:rFonts w:ascii="Times New Roman" w:eastAsia="Times New Roman" w:hAnsi="Times New Roman" w:cs="Times New Roman"/>
          <w:sz w:val="24"/>
          <w:szCs w:val="24"/>
          <w:lang w:eastAsia="ru-RU"/>
        </w:rPr>
        <w:t xml:space="preserve"> по антикоррупционной политике, направленной на создание эффективной системы противодействия коррупции;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lastRenderedPageBreak/>
        <w:t xml:space="preserve">- </w:t>
      </w:r>
      <w:r w:rsidRPr="00B94BEF">
        <w:rPr>
          <w:rFonts w:ascii="Times New Roman" w:eastAsia="Times New Roman" w:hAnsi="Times New Roman" w:cs="Times New Roman"/>
          <w:b/>
          <w:bCs/>
          <w:sz w:val="24"/>
          <w:szCs w:val="24"/>
          <w:lang w:eastAsia="ru-RU"/>
        </w:rPr>
        <w:t xml:space="preserve">антикоррупционная экспертиза </w:t>
      </w:r>
      <w:r w:rsidRPr="00B94BEF">
        <w:rPr>
          <w:rFonts w:ascii="Times New Roman" w:eastAsia="Times New Roman" w:hAnsi="Times New Roman" w:cs="Times New Roman"/>
          <w:sz w:val="24"/>
          <w:szCs w:val="24"/>
          <w:lang w:eastAsia="ru-RU"/>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коррупция -</w:t>
      </w:r>
      <w:r w:rsidRPr="00B94BEF">
        <w:rPr>
          <w:rFonts w:ascii="Times New Roman" w:eastAsia="Times New Roman" w:hAnsi="Times New Roman" w:cs="Times New Roman"/>
          <w:sz w:val="24"/>
          <w:szCs w:val="24"/>
          <w:lang w:eastAsia="ru-RU"/>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МКОУ </w:t>
      </w:r>
      <w:r w:rsidRPr="00B94BEF">
        <w:rPr>
          <w:rFonts w:ascii="Times New Roman" w:hAnsi="Times New Roman" w:cs="Times New Roman"/>
          <w:sz w:val="24"/>
          <w:szCs w:val="24"/>
        </w:rPr>
        <w:t>«СОШ а.Кызыл-Октябрь»</w:t>
      </w:r>
      <w:r w:rsidRPr="00B94BEF">
        <w:rPr>
          <w:rFonts w:ascii="Times New Roman" w:eastAsia="Times New Roman" w:hAnsi="Times New Roman" w:cs="Times New Roman"/>
          <w:sz w:val="24"/>
          <w:szCs w:val="24"/>
          <w:lang w:eastAsia="ru-RU"/>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xml:space="preserve">- </w:t>
      </w:r>
      <w:r w:rsidRPr="00B94BEF">
        <w:rPr>
          <w:rFonts w:ascii="Times New Roman" w:eastAsia="Times New Roman" w:hAnsi="Times New Roman" w:cs="Times New Roman"/>
          <w:b/>
          <w:bCs/>
          <w:sz w:val="24"/>
          <w:szCs w:val="24"/>
          <w:lang w:eastAsia="ru-RU"/>
        </w:rPr>
        <w:t>коррупционное правонарушение</w:t>
      </w:r>
      <w:r w:rsidRPr="00B94BEF">
        <w:rPr>
          <w:rFonts w:ascii="Times New Roman" w:eastAsia="Times New Roman" w:hAnsi="Times New Roman" w:cs="Times New Roman"/>
          <w:sz w:val="24"/>
          <w:szCs w:val="24"/>
          <w:lang w:eastAsia="ru-RU"/>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xml:space="preserve">- </w:t>
      </w:r>
      <w:r w:rsidRPr="00B94BEF">
        <w:rPr>
          <w:rFonts w:ascii="Times New Roman" w:eastAsia="Times New Roman" w:hAnsi="Times New Roman" w:cs="Times New Roman"/>
          <w:b/>
          <w:bCs/>
          <w:sz w:val="24"/>
          <w:szCs w:val="24"/>
          <w:lang w:eastAsia="ru-RU"/>
        </w:rPr>
        <w:t>коррупциогенный фактор</w:t>
      </w:r>
      <w:r w:rsidRPr="00B94BEF">
        <w:rPr>
          <w:rFonts w:ascii="Times New Roman" w:eastAsia="Times New Roman" w:hAnsi="Times New Roman" w:cs="Times New Roman"/>
          <w:sz w:val="24"/>
          <w:szCs w:val="24"/>
          <w:lang w:eastAsia="ru-RU"/>
        </w:rPr>
        <w:t xml:space="preserve"> - явление или совокупность явлений, порождающих коррупционные правонарушения или способствующие их распространению;</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предупреждение коррупции -</w:t>
      </w:r>
      <w:r w:rsidRPr="00B94BEF">
        <w:rPr>
          <w:rFonts w:ascii="Times New Roman" w:eastAsia="Times New Roman" w:hAnsi="Times New Roman" w:cs="Times New Roman"/>
          <w:sz w:val="24"/>
          <w:szCs w:val="24"/>
          <w:lang w:eastAsia="ru-RU"/>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xml:space="preserve">- </w:t>
      </w:r>
      <w:r w:rsidRPr="00B94BEF">
        <w:rPr>
          <w:rFonts w:ascii="Times New Roman" w:eastAsia="Times New Roman" w:hAnsi="Times New Roman" w:cs="Times New Roman"/>
          <w:b/>
          <w:bCs/>
          <w:sz w:val="24"/>
          <w:szCs w:val="24"/>
          <w:lang w:eastAsia="ru-RU"/>
        </w:rPr>
        <w:t>субъекты антикоррупционной политики</w:t>
      </w:r>
      <w:r w:rsidRPr="00B94BEF">
        <w:rPr>
          <w:rFonts w:ascii="Times New Roman" w:eastAsia="Times New Roman" w:hAnsi="Times New Roman" w:cs="Times New Roman"/>
          <w:sz w:val="24"/>
          <w:szCs w:val="24"/>
          <w:lang w:eastAsia="ru-RU"/>
        </w:rPr>
        <w:t xml:space="preserve"> - общественные и иные организации, уполномоченные в пределах своей компетенции осуществлять противодействие коррупции.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2. Основные принципы противодействия коррупции.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Противодействие коррупции в образовательной организации осуществляется на основе следующих основных принципов: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приоритета профилактических мер, направленных на недопущение формирования причин и условий, порождающих коррупцию;</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приоритета защиты прав и законных интересов физических и юридических лиц;</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взаимодействия с общественными объединениями и гражданами.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 xml:space="preserve">3. Основные меры предупреждения коррупционных правонарушений. </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Предупреждение коррупционных правонарушений осуществляется путем применения следующих мер:</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разработка и реализация антикоррупционных программ;</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lastRenderedPageBreak/>
        <w:t>- проведение антикоррупционной экспертизы правовых актов и их проектов;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антикоррупционные образование и пропаганда;</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иные меры, предусмотренные законодательством Российской Федерации.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b/>
          <w:bCs/>
          <w:sz w:val="24"/>
          <w:szCs w:val="24"/>
          <w:lang w:eastAsia="ru-RU"/>
        </w:rPr>
        <w:t>4. План мероприятий по реализации стратегии антикоррупционной политики.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b/>
          <w:bCs/>
          <w:sz w:val="24"/>
          <w:szCs w:val="24"/>
          <w:lang w:eastAsia="ru-RU"/>
        </w:rPr>
        <w:t>5. Антикоррупционная экспертиза правовых актов и их проектов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5.2. Решение о проведении антикоррупционной экспертизы правовых актов и их проектов принимается руководителем образовательной организации.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b/>
          <w:bCs/>
          <w:sz w:val="24"/>
          <w:szCs w:val="24"/>
          <w:lang w:eastAsia="ru-RU"/>
        </w:rPr>
        <w:t>6. Антикоррупционные образование и пропаганда</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6.1.  Для решения задач по формированию антикоррупционного мировоззрения, повышения уровня правосознания и правовой культуры, образовательномучреждении  в установленном порядке организуется изучение правовых и морально-этических аспектов деятельности.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6.2. Организация антикоррупционного образования осуществляется .</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6.3.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lastRenderedPageBreak/>
        <w:t>6.4.  Организация антикоррупционной пропаганды осуществляется в соответствии с законодательством Российской Федерации.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 </w:t>
      </w:r>
      <w:r w:rsidRPr="00B94BEF">
        <w:rPr>
          <w:rFonts w:ascii="Times New Roman" w:eastAsia="Times New Roman" w:hAnsi="Times New Roman" w:cs="Times New Roman"/>
          <w:b/>
          <w:bCs/>
          <w:sz w:val="24"/>
          <w:szCs w:val="24"/>
          <w:lang w:eastAsia="ru-RU"/>
        </w:rPr>
        <w:t>7. Внедрение антикоррупционных механизмов.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7.1. Проведение совещания с работниками школы по вопросам антикоррупционной политики в образовании.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7.3. Участие в комплексных проверках образовательной организации  по порядку привлечения внебюджетных средств и их целевому использованию.</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7.4.  Усиление контроля  за ведением документов строгой отчетности .</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7.5.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9472F8" w:rsidRPr="00B94BEF" w:rsidRDefault="009472F8" w:rsidP="009472F8">
      <w:pPr>
        <w:shd w:val="clear" w:color="auto" w:fill="FAFAFA"/>
        <w:spacing w:after="0" w:line="360" w:lineRule="auto"/>
        <w:jc w:val="both"/>
        <w:rPr>
          <w:rFonts w:ascii="Times New Roman" w:eastAsia="Times New Roman" w:hAnsi="Times New Roman" w:cs="Times New Roman"/>
          <w:sz w:val="24"/>
          <w:szCs w:val="24"/>
          <w:lang w:eastAsia="ru-RU"/>
        </w:rPr>
      </w:pPr>
      <w:r w:rsidRPr="00B94BEF">
        <w:rPr>
          <w:rFonts w:ascii="Times New Roman" w:eastAsia="Times New Roman" w:hAnsi="Times New Roman" w:cs="Times New Roman"/>
          <w:sz w:val="24"/>
          <w:szCs w:val="24"/>
          <w:lang w:eastAsia="ru-RU"/>
        </w:rPr>
        <w:t>7.7.  Обеспечение работы телефона «горячей линии» в период подготовки к итоговой аттестации по форме Единого государственного экзамена.</w:t>
      </w:r>
    </w:p>
    <w:p w:rsidR="006308FB" w:rsidRDefault="006308FB"/>
    <w:sectPr w:rsidR="006308FB" w:rsidSect="0063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9472F8"/>
    <w:rsid w:val="006308FB"/>
    <w:rsid w:val="009472F8"/>
    <w:rsid w:val="00A20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F8"/>
  </w:style>
  <w:style w:type="paragraph" w:styleId="1">
    <w:name w:val="heading 1"/>
    <w:basedOn w:val="a"/>
    <w:link w:val="10"/>
    <w:uiPriority w:val="9"/>
    <w:qFormat/>
    <w:rsid w:val="00947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72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2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472F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9472F8"/>
    <w:rPr>
      <w:b/>
      <w:bCs/>
    </w:rPr>
  </w:style>
  <w:style w:type="table" w:styleId="a4">
    <w:name w:val="Table Grid"/>
    <w:basedOn w:val="a1"/>
    <w:uiPriority w:val="59"/>
    <w:rsid w:val="00947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4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472F8"/>
    <w:rPr>
      <w:i/>
      <w:iCs/>
    </w:rPr>
  </w:style>
  <w:style w:type="paragraph" w:customStyle="1" w:styleId="100">
    <w:name w:val="10"/>
    <w:basedOn w:val="a"/>
    <w:rsid w:val="0094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47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5368</Words>
  <Characters>30603</Characters>
  <Application>Microsoft Office Word</Application>
  <DocSecurity>0</DocSecurity>
  <Lines>255</Lines>
  <Paragraphs>71</Paragraphs>
  <ScaleCrop>false</ScaleCrop>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2021-03-27T09:01:00Z</dcterms:created>
  <dcterms:modified xsi:type="dcterms:W3CDTF">2021-03-27T09:01:00Z</dcterms:modified>
</cp:coreProperties>
</file>